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C7B3" w14:textId="77777777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1F590A3A" w14:textId="77777777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35EA11A3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FB3676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5092449D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65F1A6C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59855D7A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C5FECA8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3706D2FB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D8BB08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8BDF32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FE715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04EA080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3370011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AE6270B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1A74B57A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A62D321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C4A493F" w14:textId="77777777" w:rsidR="00302B0B" w:rsidRPr="007A61C1" w:rsidRDefault="00302B0B" w:rsidP="00302B0B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18E8A877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 xml:space="preserve">Presentación del resumen de </w:t>
      </w:r>
      <w:r>
        <w:rPr>
          <w:rFonts w:ascii="Verdana" w:hAnsi="Verdana"/>
          <w:sz w:val="24"/>
          <w:szCs w:val="24"/>
        </w:rPr>
        <w:t>la ponencia</w:t>
      </w:r>
      <w:r w:rsidRPr="007A61C1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(Mínimo 250 palabras)</w:t>
      </w:r>
    </w:p>
    <w:p w14:paraId="3093A80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2BA13935" w14:textId="77777777" w:rsidR="00302B0B" w:rsidRPr="00800C23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1E8BE93A" w14:textId="765C5908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</w:r>
      <w:r w:rsidR="00DF5EA8" w:rsidRPr="00DF5EA8">
        <w:rPr>
          <w:rFonts w:ascii="Verdana" w:hAnsi="Verdana"/>
          <w:sz w:val="24"/>
          <w:szCs w:val="24"/>
        </w:rPr>
        <w:t>Máximo 6 palabras separadas por punto y coma (;) se recomienda el uso de tesauros (</w:t>
      </w:r>
      <w:hyperlink r:id="rId4" w:history="1">
        <w:r w:rsidR="00DF5EA8" w:rsidRPr="00DF5EA8">
          <w:rPr>
            <w:rStyle w:val="Hipervnculo"/>
            <w:rFonts w:ascii="Verdana" w:hAnsi="Verdana"/>
            <w:sz w:val="24"/>
            <w:szCs w:val="24"/>
          </w:rPr>
          <w:t>ver tesauros</w:t>
        </w:r>
      </w:hyperlink>
      <w:r w:rsidR="00DF5EA8" w:rsidRPr="00DF5EA8">
        <w:rPr>
          <w:rFonts w:ascii="Verdana" w:hAnsi="Verdana"/>
          <w:sz w:val="24"/>
          <w:szCs w:val="24"/>
        </w:rPr>
        <w:t>)</w:t>
      </w:r>
    </w:p>
    <w:p w14:paraId="0A70550C" w14:textId="77777777" w:rsidR="00DF5EA8" w:rsidRDefault="00DF5EA8" w:rsidP="00302B0B">
      <w:pPr>
        <w:rPr>
          <w:rFonts w:ascii="Verdana" w:hAnsi="Verdana"/>
          <w:b/>
          <w:sz w:val="24"/>
          <w:szCs w:val="24"/>
          <w:lang w:val="en-US"/>
        </w:rPr>
      </w:pPr>
    </w:p>
    <w:p w14:paraId="24248D8F" w14:textId="77777777" w:rsidR="00DF5EA8" w:rsidRDefault="00DF5EA8" w:rsidP="00302B0B">
      <w:pPr>
        <w:rPr>
          <w:rFonts w:ascii="Verdana" w:hAnsi="Verdana"/>
          <w:b/>
          <w:sz w:val="24"/>
          <w:szCs w:val="24"/>
          <w:lang w:val="en-US"/>
        </w:rPr>
      </w:pPr>
    </w:p>
    <w:p w14:paraId="787F2079" w14:textId="127B6D80" w:rsidR="00302B0B" w:rsidRPr="00800C23" w:rsidRDefault="00302B0B" w:rsidP="00302B0B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400DA9F5" w14:textId="77777777" w:rsidR="00302B0B" w:rsidRPr="00A83708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sz w:val="24"/>
          <w:szCs w:val="24"/>
          <w:lang w:val="en-US"/>
        </w:rPr>
        <w:tab/>
      </w: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673DFA56" w14:textId="77777777" w:rsidR="00302B0B" w:rsidRPr="00A83708" w:rsidRDefault="00302B0B" w:rsidP="00302B0B">
      <w:pPr>
        <w:rPr>
          <w:lang w:val="en-US"/>
        </w:rPr>
      </w:pPr>
    </w:p>
    <w:p w14:paraId="4FB9A961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>Keywords.</w:t>
      </w:r>
    </w:p>
    <w:p w14:paraId="20A3DCE9" w14:textId="77777777" w:rsidR="00302B0B" w:rsidRPr="00800C23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ab/>
      </w:r>
      <w:r w:rsidRPr="00A83708">
        <w:rPr>
          <w:rFonts w:ascii="Verdana" w:hAnsi="Verdana"/>
          <w:color w:val="212121"/>
          <w:sz w:val="24"/>
          <w:szCs w:val="24"/>
        </w:rPr>
        <w:t>Maximum 6 words separated …</w:t>
      </w:r>
    </w:p>
    <w:p w14:paraId="495E94FC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4C86662E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5B0ADC5C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</w:p>
    <w:p w14:paraId="4AB4939B" w14:textId="1C00420D" w:rsidR="00302B0B" w:rsidRDefault="00302B0B" w:rsidP="00302B0B">
      <w:pPr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lastRenderedPageBreak/>
        <w:t>Desarrollo de la Ponencia</w:t>
      </w:r>
      <w:r w:rsidRPr="007A61C1">
        <w:rPr>
          <w:rFonts w:ascii="Verdana" w:hAnsi="Verdana"/>
          <w:sz w:val="24"/>
          <w:szCs w:val="24"/>
        </w:rPr>
        <w:t xml:space="preserve"> (máximo </w:t>
      </w:r>
      <w:r w:rsidR="00DF5EA8">
        <w:rPr>
          <w:rFonts w:ascii="Verdana" w:hAnsi="Verdana"/>
          <w:sz w:val="24"/>
          <w:szCs w:val="24"/>
        </w:rPr>
        <w:t>4</w:t>
      </w:r>
      <w:r w:rsidRPr="007A61C1">
        <w:rPr>
          <w:rFonts w:ascii="Verdana" w:hAnsi="Verdana"/>
          <w:sz w:val="24"/>
          <w:szCs w:val="24"/>
        </w:rPr>
        <w:t xml:space="preserve"> cuartillas). </w:t>
      </w:r>
    </w:p>
    <w:p w14:paraId="0C8F8784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794E7D22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53238BAB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este espacio se espera que los autores presenten lo más representativo de su ponencia.</w:t>
      </w:r>
    </w:p>
    <w:p w14:paraId="15B204F4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974B258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BIBLIOGRAFÍA.</w:t>
      </w:r>
    </w:p>
    <w:p w14:paraId="3CEAD287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179B68DA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>
        <w:rPr>
          <w:rFonts w:ascii="Verdana" w:hAnsi="Verdana"/>
          <w:sz w:val="24"/>
          <w:szCs w:val="24"/>
        </w:rPr>
        <w:t>de acuerdo a la especialidad del evento (APA, IEEE, VANCOUVER, ICONTEC, etc)</w:t>
      </w:r>
    </w:p>
    <w:p w14:paraId="40122493" w14:textId="77777777" w:rsidR="00E629A5" w:rsidRDefault="00E629A5"/>
    <w:sectPr w:rsidR="00E629A5" w:rsidSect="000E6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0B"/>
    <w:rsid w:val="000E6486"/>
    <w:rsid w:val="00302B0B"/>
    <w:rsid w:val="008C55B9"/>
    <w:rsid w:val="00DF5EA8"/>
    <w:rsid w:val="00E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EB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B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0B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F5E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F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cabularies.unesco.org/browser/thesaurus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dcterms:created xsi:type="dcterms:W3CDTF">2021-06-24T16:39:00Z</dcterms:created>
  <dcterms:modified xsi:type="dcterms:W3CDTF">2021-06-24T17:43:00Z</dcterms:modified>
</cp:coreProperties>
</file>