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7EF" w14:textId="7BE2D055" w:rsidR="000D0E26" w:rsidRPr="009020B9" w:rsidRDefault="000D0E26" w:rsidP="009020B9">
      <w:pPr>
        <w:pStyle w:val="Textoindependiente"/>
        <w:rPr>
          <w:rFonts w:ascii="Times New Roman"/>
          <w:sz w:val="20"/>
        </w:rPr>
      </w:pPr>
    </w:p>
    <w:p w14:paraId="506FDA63" w14:textId="77777777" w:rsidR="000D0E26" w:rsidRDefault="00000000">
      <w:pPr>
        <w:pStyle w:val="Ttulo"/>
        <w:spacing w:before="88"/>
      </w:pPr>
      <w:r>
        <w:rPr>
          <w:color w:val="006FC0"/>
        </w:rPr>
        <w:t>Convocatoria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Nacional</w:t>
      </w:r>
    </w:p>
    <w:p w14:paraId="6E19FB80" w14:textId="77777777" w:rsidR="000D0E26" w:rsidRDefault="00000000">
      <w:pPr>
        <w:pStyle w:val="Ttulo"/>
        <w:ind w:left="1779"/>
      </w:pPr>
      <w:r>
        <w:rPr>
          <w:color w:val="006FC0"/>
        </w:rPr>
        <w:t xml:space="preserve">II </w:t>
      </w:r>
      <w:proofErr w:type="spellStart"/>
      <w:r>
        <w:rPr>
          <w:color w:val="006FC0"/>
        </w:rPr>
        <w:t>Registratón</w:t>
      </w:r>
      <w:proofErr w:type="spellEnd"/>
      <w:r>
        <w:rPr>
          <w:color w:val="006FC0"/>
          <w:spacing w:val="-4"/>
        </w:rPr>
        <w:t xml:space="preserve"> </w:t>
      </w:r>
      <w:r>
        <w:rPr>
          <w:color w:val="006FC0"/>
        </w:rPr>
        <w:t>en Derechos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Autor</w:t>
      </w:r>
    </w:p>
    <w:p w14:paraId="75D26125" w14:textId="77777777" w:rsidR="000D0E26" w:rsidRDefault="00000000">
      <w:pPr>
        <w:pStyle w:val="Ttulo1"/>
        <w:spacing w:before="280"/>
        <w:ind w:left="1772" w:right="1785"/>
        <w:jc w:val="center"/>
      </w:pPr>
      <w:r>
        <w:t>(Del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30 de</w:t>
      </w:r>
      <w:r>
        <w:rPr>
          <w:spacing w:val="-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 2023)</w:t>
      </w:r>
    </w:p>
    <w:p w14:paraId="22E5CE31" w14:textId="77777777" w:rsidR="000D0E26" w:rsidRDefault="000D0E26">
      <w:pPr>
        <w:pStyle w:val="Textoindependiente"/>
        <w:rPr>
          <w:rFonts w:ascii="Arial"/>
          <w:b/>
          <w:sz w:val="20"/>
        </w:rPr>
      </w:pPr>
    </w:p>
    <w:p w14:paraId="6523EA1E" w14:textId="77777777" w:rsidR="000D0E26" w:rsidRDefault="00000000">
      <w:pPr>
        <w:pStyle w:val="Textoindependiente"/>
        <w:spacing w:before="6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39DC6B" wp14:editId="46C9ADF7">
            <wp:simplePos x="0" y="0"/>
            <wp:positionH relativeFrom="page">
              <wp:posOffset>1753870</wp:posOffset>
            </wp:positionH>
            <wp:positionV relativeFrom="paragraph">
              <wp:posOffset>203961</wp:posOffset>
            </wp:positionV>
            <wp:extent cx="4526108" cy="64016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108" cy="640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96335" w14:textId="77777777" w:rsidR="000D0E26" w:rsidRDefault="000D0E26">
      <w:pPr>
        <w:rPr>
          <w:rFonts w:ascii="Arial"/>
        </w:rPr>
        <w:sectPr w:rsidR="000D0E26">
          <w:headerReference w:type="default" r:id="rId8"/>
          <w:footerReference w:type="default" r:id="rId9"/>
          <w:type w:val="continuous"/>
          <w:pgSz w:w="12240" w:h="15840"/>
          <w:pgMar w:top="1500" w:right="1240" w:bottom="280" w:left="1260" w:header="720" w:footer="720" w:gutter="0"/>
          <w:cols w:space="720"/>
        </w:sectPr>
      </w:pPr>
    </w:p>
    <w:p w14:paraId="07BFA7B9" w14:textId="77777777" w:rsidR="000D0E26" w:rsidRDefault="000D0E26">
      <w:pPr>
        <w:pStyle w:val="Textoindependiente"/>
        <w:rPr>
          <w:rFonts w:ascii="Arial"/>
          <w:b/>
          <w:sz w:val="20"/>
        </w:rPr>
      </w:pPr>
    </w:p>
    <w:p w14:paraId="5E9211E9" w14:textId="77777777" w:rsidR="000D0E26" w:rsidRDefault="000D0E26">
      <w:pPr>
        <w:pStyle w:val="Textoindependiente"/>
        <w:spacing w:before="8"/>
        <w:rPr>
          <w:rFonts w:ascii="Arial"/>
          <w:b/>
          <w:sz w:val="20"/>
        </w:rPr>
      </w:pPr>
    </w:p>
    <w:p w14:paraId="24C61035" w14:textId="77777777" w:rsidR="000D0E26" w:rsidRDefault="00000000">
      <w:pPr>
        <w:spacing w:before="1"/>
        <w:ind w:left="545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C0"/>
          <w:sz w:val="24"/>
        </w:rPr>
        <w:t>Presentación</w:t>
      </w:r>
    </w:p>
    <w:p w14:paraId="5D687EB2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0CD14A69" w14:textId="77777777" w:rsidR="000D0E26" w:rsidRDefault="000D0E26">
      <w:pPr>
        <w:pStyle w:val="Textoindependiente"/>
        <w:spacing w:before="1"/>
        <w:rPr>
          <w:rFonts w:ascii="Arial"/>
          <w:b/>
          <w:sz w:val="34"/>
        </w:rPr>
      </w:pPr>
    </w:p>
    <w:p w14:paraId="54204628" w14:textId="4BF75D03" w:rsidR="000D0E26" w:rsidRDefault="00000000">
      <w:pPr>
        <w:pStyle w:val="Textoindependiente"/>
        <w:spacing w:line="276" w:lineRule="auto"/>
        <w:ind w:left="442" w:right="587"/>
        <w:jc w:val="both"/>
      </w:pPr>
      <w:r>
        <w:t>La propiedad intelectual (PI) hace referencia a las creaciones del intelecto: desde</w:t>
      </w:r>
      <w:r>
        <w:rPr>
          <w:spacing w:val="-64"/>
        </w:rPr>
        <w:t xml:space="preserve"> </w:t>
      </w:r>
      <w:r>
        <w:t>las obras de arte hasta las invenciones, los programas informáticos, las marcas 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signos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universidad Nacional Abierta y a Distancia – UNAD, buscando promover buenas</w:t>
      </w:r>
      <w:r>
        <w:rPr>
          <w:spacing w:val="1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orientadas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intelectual,</w:t>
      </w:r>
      <w:r>
        <w:rPr>
          <w:spacing w:val="-2"/>
        </w:rPr>
        <w:t xml:space="preserve"> </w:t>
      </w:r>
      <w:r>
        <w:t>lanza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spacing w:val="-1"/>
        </w:rPr>
        <w:t>segunda</w:t>
      </w:r>
      <w:r>
        <w:rPr>
          <w:spacing w:val="-15"/>
        </w:rPr>
        <w:t xml:space="preserve"> </w:t>
      </w:r>
      <w:r>
        <w:rPr>
          <w:spacing w:val="-1"/>
        </w:rPr>
        <w:t>convocatoria</w:t>
      </w:r>
      <w:r>
        <w:rPr>
          <w:spacing w:val="-15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t>denominada</w:t>
      </w:r>
      <w:r>
        <w:rPr>
          <w:spacing w:val="-14"/>
        </w:rPr>
        <w:t xml:space="preserve"> </w:t>
      </w:r>
      <w:r>
        <w:t>“II</w:t>
      </w:r>
      <w:r>
        <w:rPr>
          <w:spacing w:val="-12"/>
        </w:rPr>
        <w:t xml:space="preserve"> </w:t>
      </w:r>
      <w:proofErr w:type="spellStart"/>
      <w:r>
        <w:t>Registratón</w:t>
      </w:r>
      <w:proofErr w:type="spellEnd"/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Autor”,</w:t>
      </w:r>
      <w:r>
        <w:rPr>
          <w:spacing w:val="-64"/>
        </w:rPr>
        <w:t xml:space="preserve"> </w:t>
      </w:r>
      <w:r>
        <w:t>la cual tiene objetivo fomentar el registro de obras generadas desde las unidades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metasistema</w:t>
      </w:r>
      <w:proofErr w:type="spellEnd"/>
      <w:r>
        <w:rPr>
          <w:spacing w:val="1"/>
        </w:rPr>
        <w:t xml:space="preserve"> </w:t>
      </w:r>
      <w:r>
        <w:t>UNAD,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5"/>
        </w:rPr>
        <w:t xml:space="preserve"> </w:t>
      </w:r>
      <w:r>
        <w:rPr>
          <w:spacing w:val="-1"/>
        </w:rPr>
        <w:t>tecnológico,</w:t>
      </w:r>
      <w:r>
        <w:rPr>
          <w:spacing w:val="-18"/>
        </w:rPr>
        <w:t xml:space="preserve"> </w:t>
      </w:r>
      <w:r>
        <w:rPr>
          <w:spacing w:val="-1"/>
        </w:rPr>
        <w:t>innovación</w:t>
      </w:r>
      <w:r>
        <w:rPr>
          <w:spacing w:val="-2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emprendimiento,</w:t>
      </w:r>
      <w:r>
        <w:rPr>
          <w:spacing w:val="-1"/>
        </w:rPr>
        <w:t xml:space="preserve"> </w:t>
      </w:r>
      <w:r>
        <w:t>provenientes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semilleros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aval</w:t>
      </w:r>
      <w:r w:rsidR="009020B9">
        <w:t xml:space="preserve"> </w:t>
      </w:r>
      <w:r>
        <w:t>institucional.</w:t>
      </w:r>
    </w:p>
    <w:p w14:paraId="75304638" w14:textId="75CBE013" w:rsidR="000D0E26" w:rsidRDefault="00000000">
      <w:pPr>
        <w:pStyle w:val="Textoindependiente"/>
        <w:spacing w:before="187" w:line="276" w:lineRule="auto"/>
        <w:ind w:left="442" w:right="588"/>
        <w:jc w:val="both"/>
      </w:pPr>
      <w:r>
        <w:t>Es así como todos los actores de la comunidad educativa que tengan productos</w:t>
      </w:r>
      <w:r>
        <w:rPr>
          <w:spacing w:val="1"/>
        </w:rPr>
        <w:t xml:space="preserve"> </w:t>
      </w:r>
      <w:r>
        <w:t>tales</w:t>
      </w:r>
      <w:r>
        <w:rPr>
          <w:spacing w:val="3"/>
        </w:rPr>
        <w:t xml:space="preserve"> </w:t>
      </w:r>
      <w:r>
        <w:t>como:</w:t>
      </w:r>
      <w:r>
        <w:rPr>
          <w:spacing w:val="3"/>
        </w:rPr>
        <w:t xml:space="preserve"> </w:t>
      </w:r>
      <w:r>
        <w:t>Obra</w:t>
      </w:r>
      <w:r>
        <w:rPr>
          <w:spacing w:val="5"/>
        </w:rPr>
        <w:t xml:space="preserve"> </w:t>
      </w:r>
      <w:r>
        <w:t>literaria,</w:t>
      </w:r>
      <w:r>
        <w:rPr>
          <w:spacing w:val="-7"/>
        </w:rPr>
        <w:t xml:space="preserve"> </w:t>
      </w:r>
      <w:r>
        <w:t>Fonograma</w:t>
      </w:r>
      <w:r>
        <w:rPr>
          <w:spacing w:val="-7"/>
        </w:rPr>
        <w:t xml:space="preserve"> </w:t>
      </w:r>
      <w:r>
        <w:t>Musical,</w:t>
      </w:r>
      <w:r>
        <w:rPr>
          <w:spacing w:val="-7"/>
        </w:rPr>
        <w:t xml:space="preserve"> </w:t>
      </w:r>
      <w:r>
        <w:t>Fonograma</w:t>
      </w:r>
      <w:r>
        <w:rPr>
          <w:spacing w:val="-9"/>
        </w:rPr>
        <w:t xml:space="preserve"> </w:t>
      </w:r>
      <w:r>
        <w:t>Gráfico.</w:t>
      </w:r>
      <w:r>
        <w:rPr>
          <w:spacing w:val="-12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Artística</w:t>
      </w:r>
      <w:r>
        <w:rPr>
          <w:spacing w:val="-64"/>
        </w:rPr>
        <w:t xml:space="preserve"> </w:t>
      </w:r>
      <w:r>
        <w:t>(Arquitectura,</w:t>
      </w:r>
      <w:r>
        <w:rPr>
          <w:spacing w:val="-15"/>
        </w:rPr>
        <w:t xml:space="preserve"> </w:t>
      </w:r>
      <w:r>
        <w:t>Coreografía,</w:t>
      </w:r>
      <w:r w:rsidR="009020B9">
        <w:t xml:space="preserve"> </w:t>
      </w:r>
      <w:r>
        <w:t>Croquis,</w:t>
      </w:r>
      <w:r>
        <w:rPr>
          <w:spacing w:val="-4"/>
        </w:rPr>
        <w:t xml:space="preserve"> </w:t>
      </w:r>
      <w:r>
        <w:t>Dibujo,</w:t>
      </w:r>
      <w:r>
        <w:rPr>
          <w:spacing w:val="-5"/>
        </w:rPr>
        <w:t xml:space="preserve"> </w:t>
      </w:r>
      <w:r>
        <w:t>Grabado,</w:t>
      </w:r>
      <w:r>
        <w:rPr>
          <w:spacing w:val="-2"/>
        </w:rPr>
        <w:t xml:space="preserve"> </w:t>
      </w:r>
      <w:r>
        <w:t>Escultura,</w:t>
      </w:r>
      <w:r>
        <w:rPr>
          <w:spacing w:val="-4"/>
        </w:rPr>
        <w:t xml:space="preserve"> </w:t>
      </w:r>
      <w:r>
        <w:t>Fotografía,</w:t>
      </w:r>
      <w:r>
        <w:rPr>
          <w:spacing w:val="-3"/>
        </w:rPr>
        <w:t xml:space="preserve"> </w:t>
      </w:r>
      <w:r>
        <w:t>Mapa,</w:t>
      </w:r>
      <w:r>
        <w:rPr>
          <w:spacing w:val="-65"/>
        </w:rPr>
        <w:t xml:space="preserve"> </w:t>
      </w:r>
      <w:r>
        <w:t>Litografía, Pintura, Pantomima, Planos, 0bra de arte aplicado a la industria), Obra</w:t>
      </w:r>
      <w:r>
        <w:rPr>
          <w:spacing w:val="-64"/>
        </w:rPr>
        <w:t xml:space="preserve"> </w:t>
      </w:r>
      <w:r>
        <w:t xml:space="preserve">musical Obra Audiovisual y Software; pueden hacer parte de la II </w:t>
      </w:r>
      <w:proofErr w:type="spellStart"/>
      <w:r>
        <w:t>registrat</w:t>
      </w:r>
      <w:r w:rsidR="009020B9">
        <w:t>ó</w:t>
      </w:r>
      <w:r>
        <w:t>n</w:t>
      </w:r>
      <w:proofErr w:type="spellEnd"/>
      <w:r>
        <w:t xml:space="preserve"> en</w:t>
      </w:r>
      <w:r>
        <w:rPr>
          <w:spacing w:val="1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autor,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estrategia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fomente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propiedad</w:t>
      </w:r>
      <w:r>
        <w:rPr>
          <w:spacing w:val="-64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PI,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 institucional y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autores.</w:t>
      </w:r>
    </w:p>
    <w:p w14:paraId="5802BC71" w14:textId="77777777" w:rsidR="000D0E26" w:rsidRDefault="000D0E26">
      <w:pPr>
        <w:pStyle w:val="Textoindependiente"/>
        <w:spacing w:before="7"/>
        <w:rPr>
          <w:sz w:val="36"/>
        </w:rPr>
      </w:pPr>
    </w:p>
    <w:p w14:paraId="7C041CAE" w14:textId="77777777" w:rsidR="000D0E26" w:rsidRDefault="00000000">
      <w:pPr>
        <w:pStyle w:val="Ttulo1"/>
      </w:pPr>
      <w:r>
        <w:rPr>
          <w:color w:val="006FC0"/>
        </w:rPr>
        <w:t>Objetivo</w:t>
      </w:r>
    </w:p>
    <w:p w14:paraId="44CD330D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0F2C4CAC" w14:textId="77777777" w:rsidR="000D0E26" w:rsidRDefault="00000000">
      <w:pPr>
        <w:pStyle w:val="Textoindependiente"/>
        <w:spacing w:before="164" w:line="276" w:lineRule="auto"/>
        <w:ind w:left="442" w:right="589"/>
        <w:jc w:val="both"/>
      </w:pPr>
      <w:r>
        <w:t xml:space="preserve">Fomentar el registro de obras generadas desde las unidades del </w:t>
      </w:r>
      <w:proofErr w:type="spellStart"/>
      <w:r>
        <w:t>metasistema</w:t>
      </w:r>
      <w:proofErr w:type="spellEnd"/>
      <w:r>
        <w:rPr>
          <w:spacing w:val="1"/>
        </w:rPr>
        <w:t xml:space="preserve"> </w:t>
      </w:r>
      <w:r>
        <w:t>UNAD, y de escenarios de investigación, desarrollo tecnológico, 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emprendimiento.</w:t>
      </w:r>
    </w:p>
    <w:p w14:paraId="318618E2" w14:textId="77777777" w:rsidR="000D0E26" w:rsidRDefault="000D0E26">
      <w:pPr>
        <w:pStyle w:val="Textoindependiente"/>
        <w:rPr>
          <w:sz w:val="26"/>
        </w:rPr>
      </w:pPr>
    </w:p>
    <w:p w14:paraId="00756B00" w14:textId="77777777" w:rsidR="000D0E26" w:rsidRDefault="000D0E26">
      <w:pPr>
        <w:pStyle w:val="Textoindependiente"/>
        <w:rPr>
          <w:sz w:val="26"/>
        </w:rPr>
      </w:pPr>
    </w:p>
    <w:p w14:paraId="33968AC2" w14:textId="77777777" w:rsidR="000D0E26" w:rsidRDefault="00000000">
      <w:pPr>
        <w:pStyle w:val="Ttulo1"/>
        <w:spacing w:before="193"/>
      </w:pPr>
      <w:r>
        <w:rPr>
          <w:color w:val="006FC0"/>
        </w:rPr>
        <w:t>Participantes</w:t>
      </w:r>
    </w:p>
    <w:p w14:paraId="31561151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4DE3116D" w14:textId="77777777" w:rsidR="000D0E26" w:rsidRDefault="00000000">
      <w:pPr>
        <w:pStyle w:val="Textoindependiente"/>
        <w:spacing w:before="164" w:line="276" w:lineRule="auto"/>
        <w:ind w:left="442" w:right="586"/>
        <w:jc w:val="both"/>
      </w:pPr>
      <w:r>
        <w:t>La convocatoria está abierta para docentes, administrativos y líderes de grupos y</w:t>
      </w:r>
      <w:r>
        <w:rPr>
          <w:spacing w:val="1"/>
        </w:rPr>
        <w:t xml:space="preserve"> </w:t>
      </w:r>
      <w:r>
        <w:t>semilleros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CDT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Innovación y</w:t>
      </w:r>
      <w:r>
        <w:rPr>
          <w:spacing w:val="-5"/>
        </w:rPr>
        <w:t xml:space="preserve"> </w:t>
      </w:r>
      <w:r>
        <w:t>Productividad</w:t>
      </w:r>
      <w:r>
        <w:rPr>
          <w:spacing w:val="-1"/>
        </w:rPr>
        <w:t xml:space="preserve"> </w:t>
      </w:r>
      <w:r>
        <w:t>CIP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UNAD.</w:t>
      </w:r>
    </w:p>
    <w:p w14:paraId="1B205F40" w14:textId="77777777" w:rsidR="000D0E26" w:rsidRDefault="000D0E26">
      <w:pPr>
        <w:spacing w:line="276" w:lineRule="auto"/>
        <w:jc w:val="both"/>
        <w:sectPr w:rsidR="000D0E26">
          <w:pgSz w:w="12240" w:h="15840"/>
          <w:pgMar w:top="1500" w:right="1240" w:bottom="280" w:left="1260" w:header="720" w:footer="720" w:gutter="0"/>
          <w:cols w:space="720"/>
        </w:sectPr>
      </w:pPr>
    </w:p>
    <w:p w14:paraId="43F2D18C" w14:textId="77777777" w:rsidR="000D0E26" w:rsidRDefault="00000000">
      <w:pPr>
        <w:pStyle w:val="Ttulo1"/>
        <w:spacing w:before="77"/>
      </w:pPr>
      <w:r>
        <w:rPr>
          <w:color w:val="006FC0"/>
        </w:rPr>
        <w:lastRenderedPageBreak/>
        <w:t>Beneficios</w:t>
      </w:r>
    </w:p>
    <w:p w14:paraId="555DC3A5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09277E57" w14:textId="77777777" w:rsidR="000D0E26" w:rsidRDefault="000D0E26">
      <w:pPr>
        <w:pStyle w:val="Textoindependiente"/>
        <w:spacing w:before="2"/>
        <w:rPr>
          <w:rFonts w:ascii="Arial"/>
          <w:b/>
          <w:sz w:val="22"/>
        </w:rPr>
      </w:pPr>
    </w:p>
    <w:p w14:paraId="4B268A93" w14:textId="77777777" w:rsidR="000D0E26" w:rsidRDefault="00000000">
      <w:pPr>
        <w:pStyle w:val="Prrafodelista"/>
        <w:numPr>
          <w:ilvl w:val="0"/>
          <w:numId w:val="4"/>
        </w:numPr>
        <w:tabs>
          <w:tab w:val="left" w:pos="1314"/>
        </w:tabs>
        <w:spacing w:line="278" w:lineRule="auto"/>
        <w:ind w:right="751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obras</w:t>
      </w:r>
      <w:r>
        <w:rPr>
          <w:spacing w:val="9"/>
          <w:sz w:val="24"/>
        </w:rPr>
        <w:t xml:space="preserve"> </w:t>
      </w:r>
      <w:r>
        <w:rPr>
          <w:sz w:val="24"/>
        </w:rPr>
        <w:t>resultado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proyectos, programas,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CTeI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diferentes</w:t>
      </w:r>
      <w:r>
        <w:rPr>
          <w:spacing w:val="26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64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UNAD.</w:t>
      </w:r>
    </w:p>
    <w:p w14:paraId="209F015F" w14:textId="77777777" w:rsidR="000D0E26" w:rsidRDefault="000D0E26">
      <w:pPr>
        <w:pStyle w:val="Textoindependiente"/>
        <w:spacing w:before="8"/>
        <w:rPr>
          <w:sz w:val="27"/>
        </w:rPr>
      </w:pPr>
    </w:p>
    <w:p w14:paraId="0F04566F" w14:textId="77777777" w:rsidR="000D0E26" w:rsidRDefault="00000000">
      <w:pPr>
        <w:pStyle w:val="Prrafodelista"/>
        <w:numPr>
          <w:ilvl w:val="0"/>
          <w:numId w:val="4"/>
        </w:numPr>
        <w:tabs>
          <w:tab w:val="left" w:pos="1314"/>
        </w:tabs>
        <w:spacing w:line="276" w:lineRule="auto"/>
        <w:ind w:right="997"/>
        <w:jc w:val="left"/>
        <w:rPr>
          <w:sz w:val="24"/>
        </w:rPr>
      </w:pPr>
      <w:r>
        <w:rPr>
          <w:sz w:val="24"/>
        </w:rPr>
        <w:t>Protección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obras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Dirección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deAutor</w:t>
      </w:r>
      <w:proofErr w:type="spellEnd"/>
      <w:r>
        <w:rPr>
          <w:sz w:val="24"/>
        </w:rPr>
        <w:t>.</w:t>
      </w:r>
    </w:p>
    <w:p w14:paraId="3474874A" w14:textId="77777777" w:rsidR="000D0E26" w:rsidRDefault="000D0E26">
      <w:pPr>
        <w:pStyle w:val="Textoindependiente"/>
        <w:spacing w:before="1"/>
      </w:pPr>
    </w:p>
    <w:p w14:paraId="7576E6BD" w14:textId="77777777" w:rsidR="000D0E26" w:rsidRDefault="00000000">
      <w:pPr>
        <w:pStyle w:val="Prrafodelista"/>
        <w:numPr>
          <w:ilvl w:val="0"/>
          <w:numId w:val="4"/>
        </w:numPr>
        <w:tabs>
          <w:tab w:val="left" w:pos="1314"/>
        </w:tabs>
        <w:spacing w:before="1"/>
        <w:ind w:right="831"/>
        <w:jc w:val="left"/>
        <w:rPr>
          <w:sz w:val="24"/>
        </w:rPr>
      </w:pPr>
      <w:r>
        <w:rPr>
          <w:sz w:val="24"/>
        </w:rPr>
        <w:t>Reconocimiento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académica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autor</w:t>
      </w:r>
      <w:r>
        <w:rPr>
          <w:spacing w:val="-6"/>
          <w:sz w:val="24"/>
        </w:rPr>
        <w:t xml:space="preserve"> </w:t>
      </w:r>
      <w:r>
        <w:rPr>
          <w:sz w:val="24"/>
        </w:rPr>
        <w:t>y/o</w:t>
      </w:r>
      <w:r>
        <w:rPr>
          <w:spacing w:val="-64"/>
          <w:sz w:val="24"/>
        </w:rPr>
        <w:t xml:space="preserve"> </w:t>
      </w:r>
      <w:r>
        <w:rPr>
          <w:sz w:val="24"/>
        </w:rPr>
        <w:t>autores.</w:t>
      </w:r>
    </w:p>
    <w:p w14:paraId="6D7EDE16" w14:textId="77777777" w:rsidR="000D0E26" w:rsidRDefault="000D0E26">
      <w:pPr>
        <w:pStyle w:val="Textoindependiente"/>
        <w:spacing w:before="4"/>
        <w:rPr>
          <w:sz w:val="27"/>
        </w:rPr>
      </w:pPr>
    </w:p>
    <w:p w14:paraId="371AF4E5" w14:textId="77777777" w:rsidR="000D0E26" w:rsidRDefault="00000000">
      <w:pPr>
        <w:pStyle w:val="Prrafodelista"/>
        <w:numPr>
          <w:ilvl w:val="0"/>
          <w:numId w:val="4"/>
        </w:numPr>
        <w:tabs>
          <w:tab w:val="left" w:pos="1314"/>
        </w:tabs>
        <w:ind w:right="604"/>
        <w:jc w:val="left"/>
        <w:rPr>
          <w:sz w:val="24"/>
        </w:rPr>
      </w:pPr>
      <w:r>
        <w:rPr>
          <w:sz w:val="24"/>
        </w:rPr>
        <w:t>Formación</w:t>
      </w:r>
      <w:r>
        <w:rPr>
          <w:spacing w:val="-15"/>
          <w:sz w:val="24"/>
        </w:rPr>
        <w:t xml:space="preserve"> </w:t>
      </w:r>
      <w:r>
        <w:rPr>
          <w:sz w:val="24"/>
        </w:rPr>
        <w:t>Propiedad</w:t>
      </w:r>
      <w:r>
        <w:rPr>
          <w:spacing w:val="-16"/>
          <w:sz w:val="24"/>
        </w:rPr>
        <w:t xml:space="preserve"> </w:t>
      </w:r>
      <w:r>
        <w:rPr>
          <w:sz w:val="24"/>
        </w:rPr>
        <w:t>Intelectual,</w:t>
      </w:r>
      <w:r>
        <w:rPr>
          <w:spacing w:val="-16"/>
          <w:sz w:val="24"/>
        </w:rPr>
        <w:t xml:space="preserve"> </w:t>
      </w:r>
      <w:r>
        <w:rPr>
          <w:sz w:val="24"/>
        </w:rPr>
        <w:t>específicamente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rama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derechos</w:t>
      </w:r>
      <w:r>
        <w:rPr>
          <w:spacing w:val="-64"/>
          <w:sz w:val="24"/>
        </w:rPr>
        <w:t xml:space="preserve"> </w:t>
      </w:r>
      <w:r>
        <w:rPr>
          <w:sz w:val="24"/>
        </w:rPr>
        <w:t>de autor</w:t>
      </w:r>
    </w:p>
    <w:p w14:paraId="2E036411" w14:textId="77777777" w:rsidR="000D0E26" w:rsidRDefault="000D0E26">
      <w:pPr>
        <w:pStyle w:val="Textoindependiente"/>
        <w:rPr>
          <w:sz w:val="26"/>
        </w:rPr>
      </w:pPr>
    </w:p>
    <w:p w14:paraId="5322B7C4" w14:textId="77777777" w:rsidR="000D0E26" w:rsidRDefault="000D0E26">
      <w:pPr>
        <w:pStyle w:val="Textoindependiente"/>
        <w:spacing w:before="7"/>
        <w:rPr>
          <w:sz w:val="20"/>
        </w:rPr>
      </w:pPr>
    </w:p>
    <w:p w14:paraId="75F0C100" w14:textId="77777777" w:rsidR="000D0E26" w:rsidRDefault="00000000">
      <w:pPr>
        <w:pStyle w:val="Ttulo1"/>
        <w:spacing w:before="1"/>
      </w:pPr>
      <w:r>
        <w:rPr>
          <w:color w:val="006FC0"/>
        </w:rPr>
        <w:t>Requisitos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realizar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solicitud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registro</w:t>
      </w:r>
    </w:p>
    <w:p w14:paraId="358897AC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542F6AC3" w14:textId="77777777" w:rsidR="000D0E26" w:rsidRDefault="00000000">
      <w:pPr>
        <w:pStyle w:val="Prrafodelista"/>
        <w:numPr>
          <w:ilvl w:val="0"/>
          <w:numId w:val="3"/>
        </w:numPr>
        <w:tabs>
          <w:tab w:val="left" w:pos="1162"/>
        </w:tabs>
        <w:spacing w:before="230"/>
        <w:ind w:right="0" w:hanging="361"/>
        <w:jc w:val="left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exista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</w:p>
    <w:p w14:paraId="3A1FAD68" w14:textId="77777777" w:rsidR="000D0E26" w:rsidRDefault="000D0E26">
      <w:pPr>
        <w:pStyle w:val="Textoindependiente"/>
      </w:pPr>
    </w:p>
    <w:p w14:paraId="6C4C3E34" w14:textId="77777777" w:rsidR="000D0E26" w:rsidRDefault="00000000">
      <w:pPr>
        <w:pStyle w:val="Prrafodelista"/>
        <w:numPr>
          <w:ilvl w:val="0"/>
          <w:numId w:val="3"/>
        </w:numPr>
        <w:tabs>
          <w:tab w:val="left" w:pos="1162"/>
        </w:tabs>
        <w:ind w:left="1161" w:right="593"/>
        <w:rPr>
          <w:sz w:val="24"/>
        </w:rPr>
      </w:pPr>
      <w:r>
        <w:rPr>
          <w:sz w:val="24"/>
        </w:rPr>
        <w:t>Que la obra sea creada en cumplimiento de las funciones de todos los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solicitantes.</w:t>
      </w:r>
    </w:p>
    <w:p w14:paraId="43FB3F69" w14:textId="77777777" w:rsidR="000D0E26" w:rsidRDefault="000D0E26">
      <w:pPr>
        <w:pStyle w:val="Textoindependiente"/>
      </w:pPr>
    </w:p>
    <w:p w14:paraId="18BC75FD" w14:textId="77777777" w:rsidR="000D0E26" w:rsidRDefault="00000000">
      <w:pPr>
        <w:pStyle w:val="Prrafodelista"/>
        <w:numPr>
          <w:ilvl w:val="0"/>
          <w:numId w:val="3"/>
        </w:numPr>
        <w:tabs>
          <w:tab w:val="left" w:pos="1162"/>
        </w:tabs>
        <w:ind w:right="0" w:hanging="361"/>
        <w:jc w:val="left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autor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</w:p>
    <w:p w14:paraId="11073265" w14:textId="77777777" w:rsidR="000D0E26" w:rsidRDefault="000D0E26">
      <w:pPr>
        <w:pStyle w:val="Textoindependiente"/>
      </w:pPr>
    </w:p>
    <w:p w14:paraId="5C250B1B" w14:textId="77777777" w:rsidR="000D0E26" w:rsidRDefault="00000000">
      <w:pPr>
        <w:pStyle w:val="Prrafodelista"/>
        <w:numPr>
          <w:ilvl w:val="0"/>
          <w:numId w:val="3"/>
        </w:numPr>
        <w:tabs>
          <w:tab w:val="left" w:pos="1162"/>
        </w:tabs>
        <w:ind w:left="1161" w:right="600"/>
        <w:rPr>
          <w:sz w:val="24"/>
        </w:rPr>
      </w:pPr>
      <w:r>
        <w:rPr>
          <w:sz w:val="24"/>
        </w:rPr>
        <w:t>Diligenciar la totalidad de los formatos descritos en el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derechos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autor.</w:t>
      </w:r>
    </w:p>
    <w:p w14:paraId="1427F06A" w14:textId="77777777" w:rsidR="000D0E26" w:rsidRDefault="000D0E26">
      <w:pPr>
        <w:pStyle w:val="Textoindependiente"/>
      </w:pPr>
    </w:p>
    <w:p w14:paraId="5B3ED1AC" w14:textId="77777777" w:rsidR="000D0E26" w:rsidRDefault="00000000">
      <w:pPr>
        <w:pStyle w:val="Textoindependiente"/>
        <w:ind w:left="801" w:right="989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ACLARATORIA:</w:t>
      </w:r>
      <w:r>
        <w:rPr>
          <w:rFonts w:ascii="Arial" w:hAnsi="Arial"/>
          <w:b/>
          <w:spacing w:val="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recibirán</w:t>
      </w:r>
      <w:r>
        <w:rPr>
          <w:spacing w:val="-4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asesorías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de grado</w:t>
      </w:r>
      <w:r>
        <w:rPr>
          <w:spacing w:val="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posgrado.</w:t>
      </w:r>
    </w:p>
    <w:p w14:paraId="13FE920C" w14:textId="77777777" w:rsidR="000D0E26" w:rsidRDefault="000D0E26">
      <w:pPr>
        <w:pStyle w:val="Textoindependiente"/>
        <w:rPr>
          <w:sz w:val="26"/>
        </w:rPr>
      </w:pPr>
    </w:p>
    <w:p w14:paraId="283592AE" w14:textId="77777777" w:rsidR="000D0E26" w:rsidRDefault="00000000">
      <w:pPr>
        <w:pStyle w:val="Ttulo1"/>
        <w:spacing w:before="160"/>
      </w:pPr>
      <w:r>
        <w:rPr>
          <w:color w:val="4471C4"/>
        </w:rPr>
        <w:t>¿Cómo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participar?</w:t>
      </w:r>
    </w:p>
    <w:p w14:paraId="2A48D928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47BF92FF" w14:textId="77777777" w:rsidR="000D0E26" w:rsidRDefault="00000000">
      <w:pPr>
        <w:pStyle w:val="Prrafodelista"/>
        <w:numPr>
          <w:ilvl w:val="0"/>
          <w:numId w:val="2"/>
        </w:numPr>
        <w:tabs>
          <w:tab w:val="left" w:pos="1263"/>
        </w:tabs>
        <w:spacing w:before="161" w:line="268" w:lineRule="auto"/>
        <w:jc w:val="both"/>
        <w:rPr>
          <w:sz w:val="24"/>
        </w:rPr>
      </w:pP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autor,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https://sig.unad.edu.co/documentos/sgc/procedimientos/P-11-7.pdf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la descripción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 tipología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obras (ver anexo</w:t>
      </w:r>
      <w:r>
        <w:rPr>
          <w:spacing w:val="4"/>
          <w:sz w:val="24"/>
        </w:rPr>
        <w:t xml:space="preserve"> </w:t>
      </w:r>
      <w:r>
        <w:rPr>
          <w:sz w:val="24"/>
        </w:rPr>
        <w:t>A)</w:t>
      </w:r>
    </w:p>
    <w:p w14:paraId="1B7714B5" w14:textId="77777777" w:rsidR="000D0E26" w:rsidRDefault="000D0E26">
      <w:pPr>
        <w:pStyle w:val="Textoindependiente"/>
        <w:spacing w:before="4"/>
        <w:rPr>
          <w:sz w:val="28"/>
        </w:rPr>
      </w:pPr>
    </w:p>
    <w:p w14:paraId="426235F3" w14:textId="77777777" w:rsidR="000D0E26" w:rsidRDefault="00000000">
      <w:pPr>
        <w:pStyle w:val="Prrafodelista"/>
        <w:numPr>
          <w:ilvl w:val="0"/>
          <w:numId w:val="2"/>
        </w:numPr>
        <w:tabs>
          <w:tab w:val="left" w:pos="1263"/>
        </w:tabs>
        <w:spacing w:line="264" w:lineRule="auto"/>
        <w:ind w:right="587"/>
        <w:jc w:val="both"/>
        <w:rPr>
          <w:sz w:val="24"/>
        </w:rPr>
      </w:pPr>
      <w:r>
        <w:rPr>
          <w:sz w:val="24"/>
        </w:rPr>
        <w:t>Participa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denominada: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Intelectual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ámbito</w:t>
      </w:r>
      <w:r>
        <w:rPr>
          <w:spacing w:val="6"/>
          <w:sz w:val="24"/>
        </w:rPr>
        <w:t xml:space="preserve"> </w:t>
      </w:r>
      <w:r>
        <w:rPr>
          <w:sz w:val="24"/>
        </w:rPr>
        <w:t>universitario,</w:t>
      </w:r>
      <w:r>
        <w:rPr>
          <w:spacing w:val="9"/>
          <w:sz w:val="24"/>
        </w:rPr>
        <w:t xml:space="preserve"> </w:t>
      </w:r>
      <w:r>
        <w:rPr>
          <w:sz w:val="24"/>
        </w:rPr>
        <w:t>programada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miércoles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</w:p>
    <w:p w14:paraId="4CBC8F15" w14:textId="77777777" w:rsidR="000D0E26" w:rsidRDefault="000D0E26">
      <w:pPr>
        <w:spacing w:line="264" w:lineRule="auto"/>
        <w:jc w:val="both"/>
        <w:rPr>
          <w:sz w:val="24"/>
        </w:rPr>
        <w:sectPr w:rsidR="000D0E26">
          <w:pgSz w:w="12240" w:h="15840"/>
          <w:pgMar w:top="1340" w:right="1240" w:bottom="280" w:left="1260" w:header="720" w:footer="720" w:gutter="0"/>
          <w:cols w:space="720"/>
        </w:sectPr>
      </w:pPr>
    </w:p>
    <w:p w14:paraId="78C9F05E" w14:textId="77777777" w:rsidR="000D0E26" w:rsidRDefault="00000000">
      <w:pPr>
        <w:pStyle w:val="Textoindependiente"/>
        <w:tabs>
          <w:tab w:val="left" w:pos="3032"/>
          <w:tab w:val="left" w:pos="4563"/>
          <w:tab w:val="left" w:pos="6015"/>
          <w:tab w:val="left" w:pos="7333"/>
        </w:tabs>
        <w:spacing w:before="77" w:line="278" w:lineRule="auto"/>
        <w:ind w:left="1262" w:right="586"/>
        <w:jc w:val="both"/>
      </w:pPr>
      <w:r>
        <w:lastRenderedPageBreak/>
        <w:t>agosto,</w:t>
      </w:r>
      <w:r>
        <w:tab/>
        <w:t>hora:</w:t>
      </w:r>
      <w:r>
        <w:tab/>
        <w:t>9:00</w:t>
      </w:r>
      <w:r>
        <w:tab/>
        <w:t>am</w:t>
      </w:r>
      <w:r>
        <w:tab/>
      </w:r>
      <w:hyperlink r:id="rId11">
        <w:r>
          <w:rPr>
            <w:color w:val="0462C1"/>
            <w:u w:val="single" w:color="0462C1"/>
          </w:rPr>
          <w:t>https://unad-edu-</w:t>
        </w:r>
      </w:hyperlink>
      <w:r>
        <w:rPr>
          <w:color w:val="0462C1"/>
          <w:spacing w:val="-65"/>
        </w:rPr>
        <w:t xml:space="preserve"> </w:t>
      </w:r>
      <w:hyperlink r:id="rId12">
        <w:r>
          <w:rPr>
            <w:color w:val="0462C1"/>
            <w:u w:val="single" w:color="0462C1"/>
          </w:rPr>
          <w:t>co.zoom.us/j/95658136609?pwd=Z0UxMjdWOFdrd0lWM21KRWlyelFOdz</w:t>
        </w:r>
      </w:hyperlink>
      <w:r>
        <w:rPr>
          <w:color w:val="0462C1"/>
          <w:spacing w:val="-65"/>
        </w:rPr>
        <w:t xml:space="preserve"> </w:t>
      </w:r>
      <w:hyperlink r:id="rId13">
        <w:r>
          <w:rPr>
            <w:color w:val="0462C1"/>
            <w:u w:val="single" w:color="0462C1"/>
          </w:rPr>
          <w:t>09</w:t>
        </w:r>
      </w:hyperlink>
    </w:p>
    <w:p w14:paraId="76173AE2" w14:textId="77777777" w:rsidR="000D0E26" w:rsidRDefault="000D0E26">
      <w:pPr>
        <w:pStyle w:val="Textoindependiente"/>
        <w:spacing w:before="1"/>
        <w:rPr>
          <w:sz w:val="20"/>
        </w:rPr>
      </w:pPr>
    </w:p>
    <w:p w14:paraId="743AF04D" w14:textId="77777777" w:rsidR="000D0E26" w:rsidRDefault="00000000">
      <w:pPr>
        <w:pStyle w:val="Prrafodelista"/>
        <w:numPr>
          <w:ilvl w:val="0"/>
          <w:numId w:val="2"/>
        </w:numPr>
        <w:tabs>
          <w:tab w:val="left" w:pos="1263"/>
        </w:tabs>
        <w:spacing w:before="89" w:line="273" w:lineRule="auto"/>
        <w:ind w:right="588"/>
        <w:jc w:val="both"/>
        <w:rPr>
          <w:sz w:val="24"/>
        </w:rPr>
      </w:pPr>
      <w:r>
        <w:rPr>
          <w:sz w:val="24"/>
        </w:rPr>
        <w:t>Diligencia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formulario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solicitud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obra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registrar</w:t>
      </w:r>
      <w:r>
        <w:rPr>
          <w:spacing w:val="-64"/>
          <w:sz w:val="24"/>
        </w:rPr>
        <w:t xml:space="preserve"> </w:t>
      </w:r>
      <w:r>
        <w:rPr>
          <w:sz w:val="24"/>
        </w:rPr>
        <w:t>y adjunta todos los soportes (El formulario estará disponible desde el 16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septiembre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2023)</w:t>
      </w:r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https://forms.office.com/r/GFeKy5mr5t</w:t>
        </w:r>
      </w:hyperlink>
    </w:p>
    <w:p w14:paraId="4DA426E2" w14:textId="77777777" w:rsidR="000D0E26" w:rsidRDefault="000D0E26">
      <w:pPr>
        <w:pStyle w:val="Textoindependiente"/>
        <w:rPr>
          <w:sz w:val="20"/>
        </w:rPr>
      </w:pPr>
    </w:p>
    <w:p w14:paraId="2D749A9F" w14:textId="77777777" w:rsidR="000D0E26" w:rsidRDefault="00000000">
      <w:pPr>
        <w:pStyle w:val="Ttulo1"/>
        <w:spacing w:before="230"/>
      </w:pPr>
      <w:r>
        <w:rPr>
          <w:color w:val="4471C4"/>
        </w:rPr>
        <w:t>Fases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28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25"/>
        </w:rPr>
        <w:t xml:space="preserve"> </w:t>
      </w:r>
      <w:proofErr w:type="spellStart"/>
      <w:r>
        <w:rPr>
          <w:color w:val="4471C4"/>
        </w:rPr>
        <w:t>registratón</w:t>
      </w:r>
      <w:proofErr w:type="spellEnd"/>
    </w:p>
    <w:p w14:paraId="6D5C9C87" w14:textId="77777777" w:rsidR="000D0E26" w:rsidRDefault="000D0E26">
      <w:pPr>
        <w:pStyle w:val="Textoindependiente"/>
        <w:spacing w:before="5"/>
        <w:rPr>
          <w:rFonts w:ascii="Arial"/>
          <w:b/>
          <w:sz w:val="31"/>
        </w:rPr>
      </w:pPr>
    </w:p>
    <w:p w14:paraId="14EDCDEC" w14:textId="77777777" w:rsidR="000D0E26" w:rsidRDefault="00000000">
      <w:pPr>
        <w:pStyle w:val="Textoindependiente"/>
        <w:spacing w:before="1" w:line="278" w:lineRule="auto"/>
        <w:ind w:left="442" w:right="967"/>
      </w:pPr>
      <w:r>
        <w:t xml:space="preserve">La </w:t>
      </w:r>
      <w:proofErr w:type="spellStart"/>
      <w:r>
        <w:t>registratón</w:t>
      </w:r>
      <w:proofErr w:type="spellEnd"/>
      <w:r>
        <w:t xml:space="preserve"> se desarrollará a través de tres fases, las cuales se describen a</w:t>
      </w:r>
      <w:r>
        <w:rPr>
          <w:spacing w:val="-64"/>
        </w:rPr>
        <w:t xml:space="preserve"> </w:t>
      </w:r>
      <w:r>
        <w:t>continuación:</w:t>
      </w:r>
    </w:p>
    <w:p w14:paraId="0201995A" w14:textId="77777777" w:rsidR="000D0E26" w:rsidRDefault="000D0E26">
      <w:pPr>
        <w:pStyle w:val="Textoindependiente"/>
        <w:spacing w:before="9"/>
        <w:rPr>
          <w:sz w:val="27"/>
        </w:rPr>
      </w:pPr>
    </w:p>
    <w:p w14:paraId="1264B12B" w14:textId="77777777" w:rsidR="000D0E26" w:rsidRDefault="00000000">
      <w:pPr>
        <w:pStyle w:val="Textoindependiente"/>
        <w:ind w:left="442"/>
      </w:pPr>
      <w:r>
        <w:t>Tabla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fases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obras.</w:t>
      </w:r>
    </w:p>
    <w:p w14:paraId="3BED7D30" w14:textId="77777777" w:rsidR="000D0E26" w:rsidRDefault="000D0E26">
      <w:pPr>
        <w:pStyle w:val="Textoindependiente"/>
        <w:rPr>
          <w:sz w:val="20"/>
        </w:rPr>
      </w:pPr>
    </w:p>
    <w:p w14:paraId="20E87E9E" w14:textId="77777777" w:rsidR="000D0E26" w:rsidRDefault="000D0E26">
      <w:pPr>
        <w:pStyle w:val="Textoindependiente"/>
        <w:rPr>
          <w:sz w:val="20"/>
        </w:rPr>
      </w:pPr>
    </w:p>
    <w:p w14:paraId="124E479F" w14:textId="77777777" w:rsidR="000D0E26" w:rsidRDefault="000D0E26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D0E26" w14:paraId="1C727CF4" w14:textId="77777777">
        <w:trPr>
          <w:trHeight w:val="1500"/>
        </w:trPr>
        <w:tc>
          <w:tcPr>
            <w:tcW w:w="4414" w:type="dxa"/>
            <w:vMerge w:val="restart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1E5888" w14:textId="77777777" w:rsidR="000D0E26" w:rsidRDefault="000D0E26">
            <w:pPr>
              <w:pStyle w:val="TableParagraph"/>
              <w:rPr>
                <w:sz w:val="26"/>
              </w:rPr>
            </w:pPr>
          </w:p>
          <w:p w14:paraId="073734F9" w14:textId="77777777" w:rsidR="000D0E26" w:rsidRDefault="000D0E26">
            <w:pPr>
              <w:pStyle w:val="TableParagraph"/>
              <w:rPr>
                <w:sz w:val="26"/>
              </w:rPr>
            </w:pPr>
          </w:p>
          <w:p w14:paraId="6BF7E695" w14:textId="77777777" w:rsidR="000D0E26" w:rsidRDefault="000D0E26">
            <w:pPr>
              <w:pStyle w:val="TableParagraph"/>
              <w:spacing w:before="5"/>
              <w:rPr>
                <w:sz w:val="20"/>
              </w:rPr>
            </w:pPr>
          </w:p>
          <w:p w14:paraId="2055CFD4" w14:textId="77777777" w:rsidR="000D0E26" w:rsidRDefault="00000000">
            <w:pPr>
              <w:pStyle w:val="TableParagraph"/>
              <w:ind w:left="1729" w:right="18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Fase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</w:t>
            </w:r>
          </w:p>
          <w:p w14:paraId="1712A87F" w14:textId="77777777" w:rsidR="000D0E2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Alistamiento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divulgación</w:t>
            </w:r>
          </w:p>
          <w:p w14:paraId="41D6D79E" w14:textId="77777777" w:rsidR="000D0E26" w:rsidRDefault="00000000">
            <w:pPr>
              <w:pStyle w:val="TableParagraph"/>
              <w:spacing w:before="44" w:line="278" w:lineRule="auto"/>
              <w:ind w:left="107" w:right="124"/>
              <w:rPr>
                <w:sz w:val="24"/>
              </w:rPr>
            </w:pPr>
            <w:r>
              <w:rPr>
                <w:color w:val="FFFFFF"/>
                <w:sz w:val="24"/>
              </w:rPr>
              <w:t>(14 de agosto hasta el 9 de septiembre</w:t>
            </w:r>
            <w:r>
              <w:rPr>
                <w:color w:val="FFFFFF"/>
                <w:spacing w:val="-6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2023)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A1AAD2D" w14:textId="77777777" w:rsidR="000D0E26" w:rsidRDefault="00000000">
            <w:pPr>
              <w:pStyle w:val="TableParagraph"/>
              <w:spacing w:before="43"/>
              <w:ind w:left="156" w:right="101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Divulgación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medios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comunicación institucionales. Nacional</w:t>
            </w:r>
            <w:r>
              <w:rPr>
                <w:color w:val="FFFFFF"/>
                <w:spacing w:val="-6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 zonal.</w:t>
            </w:r>
          </w:p>
        </w:tc>
      </w:tr>
      <w:tr w:rsidR="000D0E26" w14:paraId="5D342185" w14:textId="77777777">
        <w:trPr>
          <w:trHeight w:val="1454"/>
        </w:trPr>
        <w:tc>
          <w:tcPr>
            <w:tcW w:w="4414" w:type="dxa"/>
            <w:vMerge/>
            <w:tcBorders>
              <w:top w:val="nil"/>
              <w:left w:val="nil"/>
              <w:right w:val="nil"/>
            </w:tcBorders>
            <w:shd w:val="clear" w:color="auto" w:fill="4471C4"/>
          </w:tcPr>
          <w:p w14:paraId="6F305BCD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</w:tcBorders>
            <w:shd w:val="clear" w:color="auto" w:fill="D9E1F3"/>
          </w:tcPr>
          <w:p w14:paraId="2D3ECC66" w14:textId="77777777" w:rsidR="000D0E26" w:rsidRDefault="00000000">
            <w:pPr>
              <w:pStyle w:val="TableParagraph"/>
              <w:spacing w:before="31"/>
              <w:ind w:left="151" w:right="96"/>
              <w:jc w:val="both"/>
              <w:rPr>
                <w:sz w:val="24"/>
              </w:rPr>
            </w:pP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Vicerrectoría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Emprendimiento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unadista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0E26" w14:paraId="6EA0F9E5" w14:textId="77777777">
        <w:trPr>
          <w:trHeight w:val="377"/>
        </w:trPr>
        <w:tc>
          <w:tcPr>
            <w:tcW w:w="4414" w:type="dxa"/>
            <w:vMerge w:val="restart"/>
          </w:tcPr>
          <w:p w14:paraId="33F6DB8F" w14:textId="77777777" w:rsidR="000D0E26" w:rsidRDefault="000D0E26">
            <w:pPr>
              <w:pStyle w:val="TableParagraph"/>
              <w:rPr>
                <w:sz w:val="26"/>
              </w:rPr>
            </w:pPr>
          </w:p>
          <w:p w14:paraId="2051DA89" w14:textId="77777777" w:rsidR="000D0E26" w:rsidRDefault="000D0E26">
            <w:pPr>
              <w:pStyle w:val="TableParagraph"/>
              <w:rPr>
                <w:sz w:val="26"/>
              </w:rPr>
            </w:pPr>
          </w:p>
          <w:p w14:paraId="7F398E96" w14:textId="77777777" w:rsidR="000D0E26" w:rsidRDefault="000D0E26">
            <w:pPr>
              <w:pStyle w:val="TableParagraph"/>
              <w:rPr>
                <w:sz w:val="26"/>
              </w:rPr>
            </w:pPr>
          </w:p>
          <w:p w14:paraId="5E200202" w14:textId="77777777" w:rsidR="000D0E26" w:rsidRDefault="000D0E26">
            <w:pPr>
              <w:pStyle w:val="TableParagraph"/>
              <w:spacing w:before="9"/>
              <w:rPr>
                <w:sz w:val="21"/>
              </w:rPr>
            </w:pPr>
          </w:p>
          <w:p w14:paraId="0CF9E7C3" w14:textId="77777777" w:rsidR="000D0E26" w:rsidRDefault="00000000">
            <w:pPr>
              <w:pStyle w:val="TableParagraph"/>
              <w:ind w:left="1740" w:right="18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  <w:p w14:paraId="6A3CDFEE" w14:textId="77777777" w:rsidR="000D0E26" w:rsidRDefault="00000000">
            <w:pPr>
              <w:pStyle w:val="TableParagraph"/>
              <w:spacing w:before="24" w:line="271" w:lineRule="auto"/>
              <w:ind w:left="107" w:right="517" w:firstLine="256"/>
              <w:jc w:val="both"/>
              <w:rPr>
                <w:sz w:val="24"/>
              </w:rPr>
            </w:pPr>
            <w:r>
              <w:rPr>
                <w:sz w:val="24"/>
              </w:rPr>
              <w:t>Realización de espacio formativo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(miércoles 16 de agosto, hora: 9:00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am)</w:t>
            </w:r>
          </w:p>
        </w:tc>
        <w:tc>
          <w:tcPr>
            <w:tcW w:w="4414" w:type="dxa"/>
            <w:tcBorders>
              <w:bottom w:val="nil"/>
            </w:tcBorders>
          </w:tcPr>
          <w:p w14:paraId="3C67A13A" w14:textId="77777777" w:rsidR="000D0E26" w:rsidRDefault="00000000">
            <w:pPr>
              <w:pStyle w:val="TableParagraph"/>
              <w:spacing w:before="82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liderada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Secretaría</w:t>
            </w:r>
          </w:p>
        </w:tc>
      </w:tr>
      <w:tr w:rsidR="000D0E26" w14:paraId="55CFB51A" w14:textId="77777777">
        <w:trPr>
          <w:trHeight w:val="306"/>
        </w:trPr>
        <w:tc>
          <w:tcPr>
            <w:tcW w:w="4414" w:type="dxa"/>
            <w:vMerge/>
            <w:tcBorders>
              <w:top w:val="nil"/>
            </w:tcBorders>
          </w:tcPr>
          <w:p w14:paraId="309FBF80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7B826E55" w14:textId="77777777" w:rsidR="000D0E26" w:rsidRDefault="00000000">
            <w:pPr>
              <w:pStyle w:val="TableParagraph"/>
              <w:spacing w:before="11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General,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VIEM.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Tema: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  <w:tr w:rsidR="000D0E26" w14:paraId="130C6C45" w14:textId="77777777">
        <w:trPr>
          <w:trHeight w:val="307"/>
        </w:trPr>
        <w:tc>
          <w:tcPr>
            <w:tcW w:w="4414" w:type="dxa"/>
            <w:vMerge/>
            <w:tcBorders>
              <w:top w:val="nil"/>
            </w:tcBorders>
          </w:tcPr>
          <w:p w14:paraId="1C639AF6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343C9427" w14:textId="77777777" w:rsidR="000D0E26" w:rsidRDefault="00000000">
            <w:pPr>
              <w:pStyle w:val="TableParagraph"/>
              <w:spacing w:before="11" w:line="276" w:lineRule="exact"/>
              <w:ind w:left="151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Intelectual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ámbito</w:t>
            </w:r>
          </w:p>
        </w:tc>
      </w:tr>
      <w:tr w:rsidR="000D0E26" w14:paraId="20825F48" w14:textId="77777777">
        <w:trPr>
          <w:trHeight w:val="349"/>
        </w:trPr>
        <w:tc>
          <w:tcPr>
            <w:tcW w:w="4414" w:type="dxa"/>
            <w:vMerge/>
            <w:tcBorders>
              <w:top w:val="nil"/>
            </w:tcBorders>
          </w:tcPr>
          <w:p w14:paraId="5EA24D36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1378E8A9" w14:textId="77777777" w:rsidR="000D0E26" w:rsidRDefault="00000000">
            <w:pPr>
              <w:pStyle w:val="TableParagraph"/>
              <w:spacing w:before="11"/>
              <w:ind w:left="151"/>
              <w:rPr>
                <w:sz w:val="24"/>
              </w:rPr>
            </w:pPr>
            <w:r>
              <w:rPr>
                <w:sz w:val="24"/>
              </w:rPr>
              <w:t>universitario</w:t>
            </w:r>
          </w:p>
        </w:tc>
      </w:tr>
      <w:tr w:rsidR="000D0E26" w14:paraId="0E6C9A5D" w14:textId="77777777">
        <w:trPr>
          <w:trHeight w:val="688"/>
        </w:trPr>
        <w:tc>
          <w:tcPr>
            <w:tcW w:w="4414" w:type="dxa"/>
            <w:vMerge/>
            <w:tcBorders>
              <w:top w:val="nil"/>
            </w:tcBorders>
          </w:tcPr>
          <w:p w14:paraId="448E165C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19FCB306" w14:textId="77777777" w:rsidR="000D0E26" w:rsidRDefault="00000000">
            <w:pPr>
              <w:pStyle w:val="TableParagraph"/>
              <w:spacing w:before="53"/>
              <w:ind w:left="15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  <w:u w:val="thick"/>
              </w:rPr>
              <w:t>(miércoles 16 de</w:t>
            </w:r>
            <w:r>
              <w:rPr>
                <w:rFonts w:ascii="Arial" w:hAnsi="Arial"/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  <w:u w:val="thick"/>
              </w:rPr>
              <w:t>agosto</w:t>
            </w:r>
            <w:r>
              <w:rPr>
                <w:rFonts w:ascii="Arial" w:hAnsi="Arial"/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  <w:u w:val="thick"/>
              </w:rPr>
              <w:t>de 2023)</w:t>
            </w:r>
          </w:p>
        </w:tc>
      </w:tr>
      <w:tr w:rsidR="000D0E26" w14:paraId="313D4DED" w14:textId="77777777">
        <w:trPr>
          <w:trHeight w:val="296"/>
        </w:trPr>
        <w:tc>
          <w:tcPr>
            <w:tcW w:w="4414" w:type="dxa"/>
            <w:vMerge/>
            <w:tcBorders>
              <w:top w:val="nil"/>
            </w:tcBorders>
          </w:tcPr>
          <w:p w14:paraId="776AA990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bottom w:val="nil"/>
            </w:tcBorders>
            <w:shd w:val="clear" w:color="auto" w:fill="D9E1F3"/>
          </w:tcPr>
          <w:p w14:paraId="51F7F9F7" w14:textId="77777777" w:rsidR="000D0E26" w:rsidRDefault="00000000">
            <w:pPr>
              <w:pStyle w:val="TableParagraph"/>
              <w:tabs>
                <w:tab w:val="left" w:pos="1575"/>
                <w:tab w:val="left" w:pos="2119"/>
                <w:tab w:val="left" w:pos="3412"/>
                <w:tab w:val="left" w:pos="411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Divulgación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formulario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el</w:t>
            </w:r>
          </w:p>
        </w:tc>
      </w:tr>
      <w:tr w:rsidR="000D0E26" w14:paraId="4EBC7BE1" w14:textId="77777777">
        <w:trPr>
          <w:trHeight w:val="309"/>
        </w:trPr>
        <w:tc>
          <w:tcPr>
            <w:tcW w:w="4414" w:type="dxa"/>
            <w:vMerge/>
            <w:tcBorders>
              <w:top w:val="nil"/>
            </w:tcBorders>
          </w:tcPr>
          <w:p w14:paraId="17E344BB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  <w:shd w:val="clear" w:color="auto" w:fill="D9E1F3"/>
          </w:tcPr>
          <w:p w14:paraId="04D0864A" w14:textId="77777777" w:rsidR="000D0E26" w:rsidRDefault="00000000">
            <w:pPr>
              <w:pStyle w:val="TableParagraph"/>
              <w:tabs>
                <w:tab w:val="left" w:pos="1066"/>
                <w:tab w:val="left" w:pos="1560"/>
                <w:tab w:val="left" w:pos="3025"/>
                <w:tab w:val="left" w:pos="3375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cargue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información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formatos</w:t>
            </w:r>
          </w:p>
        </w:tc>
      </w:tr>
      <w:tr w:rsidR="000D0E26" w14:paraId="3CBA2EED" w14:textId="77777777">
        <w:trPr>
          <w:trHeight w:val="310"/>
        </w:trPr>
        <w:tc>
          <w:tcPr>
            <w:tcW w:w="4414" w:type="dxa"/>
            <w:vMerge/>
            <w:tcBorders>
              <w:top w:val="nil"/>
            </w:tcBorders>
          </w:tcPr>
          <w:p w14:paraId="2FE94D04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  <w:shd w:val="clear" w:color="auto" w:fill="D9E1F3"/>
          </w:tcPr>
          <w:p w14:paraId="243C69F9" w14:textId="77777777" w:rsidR="000D0E26" w:rsidRDefault="00000000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estandarizados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</w:p>
        </w:tc>
      </w:tr>
      <w:tr w:rsidR="000D0E26" w14:paraId="6EA0D07D" w14:textId="77777777">
        <w:trPr>
          <w:trHeight w:val="651"/>
        </w:trPr>
        <w:tc>
          <w:tcPr>
            <w:tcW w:w="4414" w:type="dxa"/>
            <w:vMerge/>
            <w:tcBorders>
              <w:top w:val="nil"/>
            </w:tcBorders>
          </w:tcPr>
          <w:p w14:paraId="4DA72026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top w:val="nil"/>
            </w:tcBorders>
            <w:shd w:val="clear" w:color="auto" w:fill="D9E1F3"/>
          </w:tcPr>
          <w:p w14:paraId="1F893AC8" w14:textId="77777777" w:rsidR="000D0E26" w:rsidRDefault="00000000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Gestiónde</w:t>
            </w:r>
            <w:proofErr w:type="spellEnd"/>
            <w:r>
              <w:rPr>
                <w:sz w:val="24"/>
              </w:rPr>
              <w:t xml:space="preserve"> Derechos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Autor.</w:t>
            </w:r>
          </w:p>
        </w:tc>
      </w:tr>
    </w:tbl>
    <w:p w14:paraId="2A6B3057" w14:textId="77777777" w:rsidR="000D0E26" w:rsidRDefault="000D0E26">
      <w:pPr>
        <w:rPr>
          <w:sz w:val="24"/>
        </w:rPr>
        <w:sectPr w:rsidR="000D0E26">
          <w:pgSz w:w="12240" w:h="15840"/>
          <w:pgMar w:top="1340" w:right="12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D0E26" w14:paraId="6983BDE6" w14:textId="77777777">
        <w:trPr>
          <w:trHeight w:val="960"/>
        </w:trPr>
        <w:tc>
          <w:tcPr>
            <w:tcW w:w="4414" w:type="dxa"/>
          </w:tcPr>
          <w:p w14:paraId="6D2A46DB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shd w:val="clear" w:color="auto" w:fill="D9E1F3"/>
          </w:tcPr>
          <w:p w14:paraId="09ED23D1" w14:textId="77777777" w:rsidR="000D0E26" w:rsidRDefault="00000000">
            <w:pPr>
              <w:pStyle w:val="TableParagraph"/>
              <w:spacing w:line="278" w:lineRule="auto"/>
              <w:ind w:left="107" w:right="8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  <w:u w:val="thick"/>
              </w:rPr>
              <w:t xml:space="preserve"> (A</w:t>
            </w:r>
            <w:r>
              <w:rPr>
                <w:rFonts w:ascii="Arial"/>
                <w:b/>
                <w:i/>
                <w:spacing w:val="1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partir</w:t>
            </w:r>
            <w:r>
              <w:rPr>
                <w:rFonts w:ascii="Arial"/>
                <w:b/>
                <w:i/>
                <w:spacing w:val="1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del</w:t>
            </w:r>
            <w:r>
              <w:rPr>
                <w:rFonts w:ascii="Arial"/>
                <w:b/>
                <w:i/>
                <w:spacing w:val="10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16</w:t>
            </w:r>
            <w:r>
              <w:rPr>
                <w:rFonts w:ascii="Arial"/>
                <w:b/>
                <w:i/>
                <w:spacing w:val="1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10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agosto</w:t>
            </w:r>
            <w:r>
              <w:rPr>
                <w:rFonts w:ascii="Arial"/>
                <w:b/>
                <w:i/>
                <w:spacing w:val="1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hasta</w:t>
            </w:r>
            <w:r>
              <w:rPr>
                <w:rFonts w:ascii="Arial"/>
                <w:b/>
                <w:i/>
                <w:spacing w:val="9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el</w:t>
            </w:r>
            <w:r>
              <w:rPr>
                <w:rFonts w:ascii="Arial"/>
                <w:b/>
                <w:i/>
                <w:spacing w:val="9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9</w:t>
            </w:r>
            <w:r>
              <w:rPr>
                <w:rFonts w:ascii="Arial"/>
                <w:b/>
                <w:i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septiembre</w:t>
            </w:r>
            <w:r>
              <w:rPr>
                <w:rFonts w:ascii="Arial"/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 2023)</w:t>
            </w:r>
          </w:p>
        </w:tc>
      </w:tr>
      <w:tr w:rsidR="000D0E26" w14:paraId="2FCBA5BE" w14:textId="77777777">
        <w:trPr>
          <w:trHeight w:val="1102"/>
        </w:trPr>
        <w:tc>
          <w:tcPr>
            <w:tcW w:w="4414" w:type="dxa"/>
            <w:tcBorders>
              <w:bottom w:val="nil"/>
            </w:tcBorders>
          </w:tcPr>
          <w:p w14:paraId="7E190A80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bottom w:val="nil"/>
            </w:tcBorders>
          </w:tcPr>
          <w:p w14:paraId="21B4CA8F" w14:textId="77777777" w:rsidR="000D0E26" w:rsidRDefault="00000000">
            <w:pPr>
              <w:pStyle w:val="TableParagraph"/>
              <w:spacing w:line="27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Revisión de requisitos mínimos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zonas y nivel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</w:p>
        </w:tc>
      </w:tr>
      <w:tr w:rsidR="000D0E26" w14:paraId="19327199" w14:textId="77777777">
        <w:trPr>
          <w:trHeight w:val="1136"/>
        </w:trPr>
        <w:tc>
          <w:tcPr>
            <w:tcW w:w="4414" w:type="dxa"/>
            <w:tcBorders>
              <w:top w:val="nil"/>
              <w:bottom w:val="nil"/>
            </w:tcBorders>
          </w:tcPr>
          <w:p w14:paraId="32A2430A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15F2A862" w14:textId="77777777" w:rsidR="000D0E26" w:rsidRDefault="00000000">
            <w:pPr>
              <w:pStyle w:val="TableParagraph"/>
              <w:spacing w:before="173" w:line="278" w:lineRule="auto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  <w:u w:val="thick"/>
              </w:rPr>
              <w:t>(A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partir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del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10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hasta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el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20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septiembre</w:t>
            </w:r>
            <w:r>
              <w:rPr>
                <w:rFonts w:ascii="Arial"/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2023)</w:t>
            </w:r>
          </w:p>
        </w:tc>
      </w:tr>
      <w:tr w:rsidR="000D0E26" w14:paraId="083C34A3" w14:textId="77777777">
        <w:trPr>
          <w:trHeight w:val="1420"/>
        </w:trPr>
        <w:tc>
          <w:tcPr>
            <w:tcW w:w="4414" w:type="dxa"/>
            <w:tcBorders>
              <w:top w:val="nil"/>
              <w:bottom w:val="nil"/>
            </w:tcBorders>
          </w:tcPr>
          <w:p w14:paraId="3F3CC4B0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bottom w:val="nil"/>
            </w:tcBorders>
            <w:shd w:val="clear" w:color="auto" w:fill="D9E1F3"/>
          </w:tcPr>
          <w:p w14:paraId="19526011" w14:textId="77777777" w:rsidR="000D0E26" w:rsidRDefault="00000000">
            <w:pPr>
              <w:pStyle w:val="TableParagraph"/>
              <w:spacing w:line="278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Publicación oficial y notificación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autores de las solicitudes aprobadas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Registratón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0E26" w14:paraId="7E310AA2" w14:textId="77777777">
        <w:trPr>
          <w:trHeight w:val="794"/>
        </w:trPr>
        <w:tc>
          <w:tcPr>
            <w:tcW w:w="4414" w:type="dxa"/>
            <w:tcBorders>
              <w:top w:val="nil"/>
              <w:bottom w:val="nil"/>
            </w:tcBorders>
          </w:tcPr>
          <w:p w14:paraId="08BBF722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  <w:shd w:val="clear" w:color="auto" w:fill="D9E1F3"/>
          </w:tcPr>
          <w:p w14:paraId="2E048362" w14:textId="77777777" w:rsidR="000D0E26" w:rsidRDefault="00000000">
            <w:pPr>
              <w:pStyle w:val="TableParagraph"/>
              <w:spacing w:before="130" w:line="320" w:lineRule="atLeast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  <w:u w:val="thick"/>
              </w:rPr>
              <w:t>(A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partir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del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21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hasta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el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30</w:t>
            </w:r>
            <w:r>
              <w:rPr>
                <w:rFonts w:ascii="Arial"/>
                <w:b/>
                <w:i/>
                <w:spacing w:val="5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septiembre</w:t>
            </w:r>
            <w:r>
              <w:rPr>
                <w:rFonts w:ascii="Arial"/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2023)</w:t>
            </w:r>
          </w:p>
        </w:tc>
      </w:tr>
      <w:tr w:rsidR="000D0E26" w14:paraId="2E8EDB77" w14:textId="77777777">
        <w:trPr>
          <w:trHeight w:val="341"/>
        </w:trPr>
        <w:tc>
          <w:tcPr>
            <w:tcW w:w="4414" w:type="dxa"/>
            <w:vMerge w:val="restart"/>
            <w:tcBorders>
              <w:top w:val="nil"/>
              <w:bottom w:val="nil"/>
            </w:tcBorders>
          </w:tcPr>
          <w:p w14:paraId="3A71E65B" w14:textId="77777777" w:rsidR="000D0E26" w:rsidRDefault="00000000">
            <w:pPr>
              <w:pStyle w:val="TableParagraph"/>
              <w:spacing w:before="9"/>
              <w:ind w:left="1777" w:right="17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  <w:p w14:paraId="3E9F147D" w14:textId="77777777" w:rsidR="000D0E26" w:rsidRDefault="00000000">
            <w:pPr>
              <w:pStyle w:val="TableParagraph"/>
              <w:spacing w:before="43" w:line="278" w:lineRule="auto"/>
              <w:ind w:left="107" w:right="217" w:firstLine="923"/>
              <w:rPr>
                <w:sz w:val="24"/>
              </w:rPr>
            </w:pPr>
            <w:r>
              <w:rPr>
                <w:sz w:val="24"/>
              </w:rPr>
              <w:t>Trámite ante la DNDA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(septiembre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D9E1F3"/>
          </w:tcPr>
          <w:p w14:paraId="77E1DAAB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E26" w14:paraId="1255D1DA" w14:textId="77777777">
        <w:trPr>
          <w:trHeight w:val="1742"/>
        </w:trPr>
        <w:tc>
          <w:tcPr>
            <w:tcW w:w="4414" w:type="dxa"/>
            <w:vMerge/>
            <w:tcBorders>
              <w:top w:val="nil"/>
              <w:bottom w:val="nil"/>
            </w:tcBorders>
          </w:tcPr>
          <w:p w14:paraId="39863C1F" w14:textId="77777777" w:rsidR="000D0E26" w:rsidRDefault="000D0E26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tcBorders>
              <w:bottom w:val="nil"/>
            </w:tcBorders>
          </w:tcPr>
          <w:p w14:paraId="6DBD4D92" w14:textId="77777777" w:rsidR="000D0E26" w:rsidRDefault="00000000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Trámite ante la DNDA de las obras 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cumplen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de Centro </w:t>
            </w:r>
            <w:proofErr w:type="spellStart"/>
            <w:r>
              <w:rPr>
                <w:sz w:val="24"/>
              </w:rPr>
              <w:t>Intersistémico</w:t>
            </w:r>
            <w:proofErr w:type="spellEnd"/>
            <w:r>
              <w:rPr>
                <w:sz w:val="24"/>
              </w:rPr>
              <w:t xml:space="preserve"> de Innovación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Emprendimiento.</w:t>
            </w:r>
          </w:p>
        </w:tc>
      </w:tr>
      <w:tr w:rsidR="000D0E26" w14:paraId="0A5841FF" w14:textId="77777777">
        <w:trPr>
          <w:trHeight w:val="816"/>
        </w:trPr>
        <w:tc>
          <w:tcPr>
            <w:tcW w:w="4414" w:type="dxa"/>
            <w:tcBorders>
              <w:top w:val="nil"/>
              <w:bottom w:val="nil"/>
            </w:tcBorders>
          </w:tcPr>
          <w:p w14:paraId="01605CC2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68D339AB" w14:textId="77777777" w:rsidR="000D0E26" w:rsidRDefault="00000000">
            <w:pPr>
              <w:pStyle w:val="TableParagraph"/>
              <w:spacing w:before="174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1"/>
                <w:sz w:val="24"/>
                <w:u w:val="thick"/>
              </w:rPr>
              <w:t>(Desde</w:t>
            </w:r>
            <w:r>
              <w:rPr>
                <w:rFonts w:ascii="Arial"/>
                <w:b/>
                <w:i/>
                <w:spacing w:val="-1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el</w:t>
            </w:r>
            <w:r>
              <w:rPr>
                <w:rFonts w:ascii="Arial"/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30</w:t>
            </w:r>
            <w:r>
              <w:rPr>
                <w:rFonts w:ascii="Arial"/>
                <w:b/>
                <w:i/>
                <w:spacing w:val="-1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al</w:t>
            </w:r>
            <w:r>
              <w:rPr>
                <w:rFonts w:ascii="Arial"/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15</w:t>
            </w:r>
            <w:r>
              <w:rPr>
                <w:rFonts w:ascii="Arial"/>
                <w:b/>
                <w:i/>
                <w:spacing w:val="-1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octubre</w:t>
            </w:r>
            <w:r>
              <w:rPr>
                <w:rFonts w:ascii="Arial"/>
                <w:b/>
                <w:i/>
                <w:spacing w:val="-14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-1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2023)</w:t>
            </w:r>
          </w:p>
        </w:tc>
      </w:tr>
      <w:tr w:rsidR="000D0E26" w14:paraId="5925332E" w14:textId="77777777">
        <w:trPr>
          <w:trHeight w:val="1102"/>
        </w:trPr>
        <w:tc>
          <w:tcPr>
            <w:tcW w:w="4414" w:type="dxa"/>
            <w:tcBorders>
              <w:top w:val="nil"/>
              <w:bottom w:val="nil"/>
            </w:tcBorders>
          </w:tcPr>
          <w:p w14:paraId="76E88FA7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bottom w:val="nil"/>
            </w:tcBorders>
            <w:shd w:val="clear" w:color="auto" w:fill="D9E1F3"/>
          </w:tcPr>
          <w:p w14:paraId="52DBE677" w14:textId="77777777" w:rsidR="000D0E26" w:rsidRDefault="00000000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Notificación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 concedido o no concedido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VIEM</w:t>
            </w:r>
          </w:p>
        </w:tc>
      </w:tr>
      <w:tr w:rsidR="000D0E26" w14:paraId="261A2231" w14:textId="77777777">
        <w:trPr>
          <w:trHeight w:val="818"/>
        </w:trPr>
        <w:tc>
          <w:tcPr>
            <w:tcW w:w="4414" w:type="dxa"/>
            <w:tcBorders>
              <w:top w:val="nil"/>
            </w:tcBorders>
          </w:tcPr>
          <w:p w14:paraId="03293E49" w14:textId="77777777" w:rsidR="000D0E26" w:rsidRDefault="000D0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4" w:type="dxa"/>
            <w:tcBorders>
              <w:top w:val="nil"/>
            </w:tcBorders>
            <w:shd w:val="clear" w:color="auto" w:fill="D9E1F3"/>
          </w:tcPr>
          <w:p w14:paraId="60473070" w14:textId="77777777" w:rsidR="000D0E26" w:rsidRDefault="00000000">
            <w:pPr>
              <w:pStyle w:val="TableParagraph"/>
              <w:spacing w:before="129" w:line="320" w:lineRule="atLeast"/>
              <w:ind w:left="107" w:right="8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  <w:u w:val="thick"/>
              </w:rPr>
              <w:t>(Una</w:t>
            </w:r>
            <w:r>
              <w:rPr>
                <w:rFonts w:ascii="Arial"/>
                <w:b/>
                <w:i/>
                <w:spacing w:val="59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vez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se</w:t>
            </w:r>
            <w:r>
              <w:rPr>
                <w:rFonts w:ascii="Arial"/>
                <w:b/>
                <w:i/>
                <w:spacing w:val="59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tenga</w:t>
            </w:r>
            <w:r>
              <w:rPr>
                <w:rFonts w:ascii="Arial"/>
                <w:b/>
                <w:i/>
                <w:spacing w:val="60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respuesta</w:t>
            </w:r>
            <w:r>
              <w:rPr>
                <w:rFonts w:ascii="Arial"/>
                <w:b/>
                <w:i/>
                <w:spacing w:val="57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/>
                <w:b/>
                <w:i/>
                <w:spacing w:val="56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la</w:t>
            </w:r>
            <w:r>
              <w:rPr>
                <w:rFonts w:ascii="Arial"/>
                <w:b/>
                <w:i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  <w:u w:val="thick"/>
              </w:rPr>
              <w:t>DNDA)</w:t>
            </w:r>
          </w:p>
        </w:tc>
      </w:tr>
    </w:tbl>
    <w:p w14:paraId="539E72B0" w14:textId="77777777" w:rsidR="000D0E26" w:rsidRDefault="000D0E26">
      <w:pPr>
        <w:pStyle w:val="Textoindependiente"/>
        <w:rPr>
          <w:sz w:val="20"/>
        </w:rPr>
      </w:pPr>
    </w:p>
    <w:p w14:paraId="00A2AF52" w14:textId="77777777" w:rsidR="000D0E26" w:rsidRDefault="000D0E26">
      <w:pPr>
        <w:pStyle w:val="Textoindependiente"/>
        <w:spacing w:before="9"/>
        <w:rPr>
          <w:sz w:val="23"/>
        </w:rPr>
      </w:pPr>
    </w:p>
    <w:p w14:paraId="7C2C870C" w14:textId="77777777" w:rsidR="000D0E26" w:rsidRDefault="00000000">
      <w:pPr>
        <w:pStyle w:val="Ttulo1"/>
        <w:spacing w:before="93"/>
        <w:ind w:left="1770" w:right="1785"/>
        <w:jc w:val="center"/>
      </w:pPr>
      <w:r>
        <w:t>Mayores</w:t>
      </w:r>
      <w:r>
        <w:rPr>
          <w:spacing w:val="-3"/>
        </w:rPr>
        <w:t xml:space="preserve"> </w:t>
      </w:r>
      <w:r>
        <w:t>Informes</w:t>
      </w:r>
    </w:p>
    <w:p w14:paraId="5345C248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363B3154" w14:textId="77777777" w:rsidR="000D0E26" w:rsidRDefault="000D0E26">
      <w:pPr>
        <w:pStyle w:val="Textoindependiente"/>
        <w:spacing w:before="7"/>
        <w:rPr>
          <w:rFonts w:ascii="Arial"/>
          <w:b/>
          <w:sz w:val="22"/>
        </w:rPr>
      </w:pPr>
    </w:p>
    <w:p w14:paraId="17E02FF2" w14:textId="77777777" w:rsidR="000D0E26" w:rsidRDefault="00000000">
      <w:pPr>
        <w:pStyle w:val="Textoindependiente"/>
        <w:ind w:left="3317"/>
      </w:pPr>
      <w:hyperlink r:id="rId15">
        <w:r>
          <w:rPr>
            <w:color w:val="0462C1"/>
            <w:u w:val="single" w:color="0462C1"/>
          </w:rPr>
          <w:t>gestion.transferencia@unad.edu.co</w:t>
        </w:r>
      </w:hyperlink>
    </w:p>
    <w:p w14:paraId="0E9C14E2" w14:textId="77777777" w:rsidR="000D0E26" w:rsidRDefault="000D0E26">
      <w:pPr>
        <w:sectPr w:rsidR="000D0E26">
          <w:pgSz w:w="12240" w:h="15840"/>
          <w:pgMar w:top="1420" w:right="1240" w:bottom="280" w:left="1260" w:header="720" w:footer="720" w:gutter="0"/>
          <w:cols w:space="720"/>
        </w:sectPr>
      </w:pPr>
    </w:p>
    <w:p w14:paraId="14D9DDE6" w14:textId="77777777" w:rsidR="000D0E26" w:rsidRDefault="000D0E26">
      <w:pPr>
        <w:pStyle w:val="Textoindependiente"/>
        <w:rPr>
          <w:sz w:val="20"/>
        </w:rPr>
      </w:pPr>
    </w:p>
    <w:p w14:paraId="05227216" w14:textId="77777777" w:rsidR="000D0E26" w:rsidRDefault="000D0E26">
      <w:pPr>
        <w:pStyle w:val="Textoindependiente"/>
        <w:rPr>
          <w:sz w:val="20"/>
        </w:rPr>
      </w:pPr>
    </w:p>
    <w:p w14:paraId="157F6BF2" w14:textId="77777777" w:rsidR="000D0E26" w:rsidRDefault="000D0E26">
      <w:pPr>
        <w:pStyle w:val="Textoindependiente"/>
        <w:spacing w:before="8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838"/>
        <w:gridCol w:w="3559"/>
      </w:tblGrid>
      <w:tr w:rsidR="000D0E26" w14:paraId="52835903" w14:textId="77777777">
        <w:trPr>
          <w:trHeight w:val="740"/>
        </w:trPr>
        <w:tc>
          <w:tcPr>
            <w:tcW w:w="2095" w:type="dxa"/>
          </w:tcPr>
          <w:p w14:paraId="545CCDFF" w14:textId="0F211E7B" w:rsidR="000D0E26" w:rsidRDefault="00000000">
            <w:pPr>
              <w:pStyle w:val="TableParagraph"/>
              <w:spacing w:before="2"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Diana Shirley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Murillo</w:t>
            </w:r>
            <w:r w:rsidR="00D52A8C">
              <w:rPr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</w:p>
        </w:tc>
        <w:tc>
          <w:tcPr>
            <w:tcW w:w="3838" w:type="dxa"/>
          </w:tcPr>
          <w:p w14:paraId="07579A7D" w14:textId="77777777" w:rsidR="000D0E26" w:rsidRDefault="00000000">
            <w:pPr>
              <w:pStyle w:val="TableParagraph"/>
              <w:spacing w:before="2" w:line="259" w:lineRule="auto"/>
              <w:ind w:left="50" w:right="1458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ZAO</w:t>
            </w:r>
          </w:p>
        </w:tc>
        <w:tc>
          <w:tcPr>
            <w:tcW w:w="3559" w:type="dxa"/>
          </w:tcPr>
          <w:p w14:paraId="46CE61A3" w14:textId="77777777" w:rsidR="000D0E26" w:rsidRDefault="000D0E26">
            <w:pPr>
              <w:pStyle w:val="TableParagraph"/>
              <w:spacing w:before="9"/>
              <w:rPr>
                <w:sz w:val="24"/>
              </w:rPr>
            </w:pPr>
          </w:p>
          <w:p w14:paraId="768474D7" w14:textId="77777777" w:rsidR="000D0E26" w:rsidRDefault="00000000">
            <w:pPr>
              <w:pStyle w:val="TableParagraph"/>
              <w:spacing w:before="1"/>
              <w:ind w:left="50"/>
              <w:rPr>
                <w:sz w:val="24"/>
              </w:rPr>
            </w:pPr>
            <w:hyperlink r:id="rId16">
              <w:r>
                <w:rPr>
                  <w:color w:val="0461C1"/>
                  <w:sz w:val="24"/>
                  <w:u w:val="single" w:color="0461C1"/>
                </w:rPr>
                <w:t>innovacion.zao@unad.edu.co</w:t>
              </w:r>
            </w:hyperlink>
          </w:p>
        </w:tc>
      </w:tr>
      <w:tr w:rsidR="000D0E26" w14:paraId="7F877811" w14:textId="77777777">
        <w:trPr>
          <w:trHeight w:val="1192"/>
        </w:trPr>
        <w:tc>
          <w:tcPr>
            <w:tcW w:w="2095" w:type="dxa"/>
          </w:tcPr>
          <w:p w14:paraId="13FA9A24" w14:textId="19AFFA46" w:rsidR="000D0E26" w:rsidRDefault="00D52A8C">
            <w:pPr>
              <w:pStyle w:val="TableParagraph"/>
              <w:spacing w:line="259" w:lineRule="auto"/>
              <w:ind w:left="52" w:right="1033"/>
              <w:rPr>
                <w:sz w:val="24"/>
              </w:rPr>
            </w:pPr>
            <w:r>
              <w:rPr>
                <w:sz w:val="24"/>
              </w:rPr>
              <w:t>Iván</w:t>
            </w:r>
            <w:r w:rsidR="000000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Giovanni</w:t>
            </w:r>
            <w:r w:rsidR="00000000">
              <w:rPr>
                <w:spacing w:val="-64"/>
                <w:sz w:val="24"/>
              </w:rPr>
              <w:t xml:space="preserve"> </w:t>
            </w:r>
            <w:r w:rsidR="00000000">
              <w:rPr>
                <w:sz w:val="24"/>
              </w:rPr>
              <w:t>Quesada</w:t>
            </w:r>
          </w:p>
          <w:p w14:paraId="0FF80696" w14:textId="77777777" w:rsidR="000D0E26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Bonilla</w:t>
            </w:r>
          </w:p>
        </w:tc>
        <w:tc>
          <w:tcPr>
            <w:tcW w:w="3838" w:type="dxa"/>
          </w:tcPr>
          <w:p w14:paraId="3921621D" w14:textId="77777777" w:rsidR="000D0E26" w:rsidRDefault="00000000">
            <w:pPr>
              <w:pStyle w:val="TableParagraph"/>
              <w:spacing w:line="259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ZSUR</w:t>
            </w:r>
          </w:p>
        </w:tc>
        <w:tc>
          <w:tcPr>
            <w:tcW w:w="3559" w:type="dxa"/>
          </w:tcPr>
          <w:p w14:paraId="50BDC029" w14:textId="77777777" w:rsidR="000D0E26" w:rsidRDefault="000D0E26">
            <w:pPr>
              <w:pStyle w:val="TableParagraph"/>
              <w:spacing w:before="9"/>
              <w:rPr>
                <w:sz w:val="24"/>
              </w:rPr>
            </w:pPr>
          </w:p>
          <w:p w14:paraId="1A81C5A1" w14:textId="77777777" w:rsidR="000D0E26" w:rsidRDefault="00000000">
            <w:pPr>
              <w:pStyle w:val="TableParagraph"/>
              <w:spacing w:before="1"/>
              <w:ind w:left="50"/>
              <w:rPr>
                <w:sz w:val="24"/>
              </w:rPr>
            </w:pPr>
            <w:hyperlink r:id="rId17">
              <w:r>
                <w:rPr>
                  <w:color w:val="0461C1"/>
                  <w:sz w:val="24"/>
                  <w:u w:val="single" w:color="0461C1"/>
                </w:rPr>
                <w:t>innovacion.zsur@unad.edu.co</w:t>
              </w:r>
            </w:hyperlink>
          </w:p>
        </w:tc>
      </w:tr>
      <w:tr w:rsidR="000D0E26" w14:paraId="0AB3D321" w14:textId="77777777">
        <w:trPr>
          <w:trHeight w:val="741"/>
        </w:trPr>
        <w:tc>
          <w:tcPr>
            <w:tcW w:w="2095" w:type="dxa"/>
          </w:tcPr>
          <w:p w14:paraId="0B16286E" w14:textId="77777777" w:rsidR="000D0E26" w:rsidRDefault="000D0E26">
            <w:pPr>
              <w:pStyle w:val="TableParagraph"/>
              <w:spacing w:before="7"/>
              <w:rPr>
                <w:sz w:val="24"/>
              </w:rPr>
            </w:pPr>
          </w:p>
          <w:p w14:paraId="6C19A800" w14:textId="77777777" w:rsidR="000D0E26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Camilo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Solano</w:t>
            </w:r>
          </w:p>
        </w:tc>
        <w:tc>
          <w:tcPr>
            <w:tcW w:w="3838" w:type="dxa"/>
          </w:tcPr>
          <w:p w14:paraId="2F4EF000" w14:textId="77777777" w:rsidR="000D0E26" w:rsidRDefault="00000000">
            <w:pPr>
              <w:pStyle w:val="TableParagraph"/>
              <w:spacing w:line="256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ZOCC</w:t>
            </w:r>
          </w:p>
        </w:tc>
        <w:tc>
          <w:tcPr>
            <w:tcW w:w="3559" w:type="dxa"/>
          </w:tcPr>
          <w:p w14:paraId="025A0E57" w14:textId="77777777" w:rsidR="000D0E26" w:rsidRDefault="000D0E26">
            <w:pPr>
              <w:pStyle w:val="TableParagraph"/>
              <w:spacing w:before="7"/>
              <w:rPr>
                <w:sz w:val="24"/>
              </w:rPr>
            </w:pPr>
          </w:p>
          <w:p w14:paraId="53E4C704" w14:textId="77777777" w:rsidR="000D0E26" w:rsidRDefault="00000000">
            <w:pPr>
              <w:pStyle w:val="TableParagraph"/>
              <w:ind w:left="50"/>
              <w:rPr>
                <w:sz w:val="24"/>
              </w:rPr>
            </w:pPr>
            <w:hyperlink r:id="rId18">
              <w:r>
                <w:rPr>
                  <w:color w:val="0461C1"/>
                  <w:sz w:val="24"/>
                  <w:u w:val="single" w:color="0461C1"/>
                </w:rPr>
                <w:t>Innovación.zocc@unad.edu.co</w:t>
              </w:r>
            </w:hyperlink>
          </w:p>
        </w:tc>
      </w:tr>
      <w:tr w:rsidR="000D0E26" w14:paraId="5E1F74C9" w14:textId="77777777">
        <w:trPr>
          <w:trHeight w:val="1189"/>
        </w:trPr>
        <w:tc>
          <w:tcPr>
            <w:tcW w:w="2095" w:type="dxa"/>
          </w:tcPr>
          <w:p w14:paraId="2FB747F8" w14:textId="77777777" w:rsidR="000D0E26" w:rsidRDefault="00000000">
            <w:pPr>
              <w:pStyle w:val="TableParagraph"/>
              <w:spacing w:line="259" w:lineRule="auto"/>
              <w:ind w:left="52" w:right="994"/>
              <w:rPr>
                <w:sz w:val="24"/>
              </w:rPr>
            </w:pPr>
            <w:r>
              <w:rPr>
                <w:sz w:val="24"/>
              </w:rPr>
              <w:t>Cerbulo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Cifuentes</w:t>
            </w:r>
          </w:p>
          <w:p w14:paraId="2550CAAA" w14:textId="77777777" w:rsidR="000D0E26" w:rsidRDefault="00000000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García</w:t>
            </w:r>
          </w:p>
        </w:tc>
        <w:tc>
          <w:tcPr>
            <w:tcW w:w="3838" w:type="dxa"/>
          </w:tcPr>
          <w:p w14:paraId="277B9FDF" w14:textId="77777777" w:rsidR="000D0E26" w:rsidRDefault="00000000">
            <w:pPr>
              <w:pStyle w:val="TableParagraph"/>
              <w:spacing w:line="259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ZCSUR</w:t>
            </w:r>
          </w:p>
        </w:tc>
        <w:tc>
          <w:tcPr>
            <w:tcW w:w="3559" w:type="dxa"/>
          </w:tcPr>
          <w:p w14:paraId="4CB0E5C2" w14:textId="77777777" w:rsidR="000D0E26" w:rsidRDefault="000D0E26">
            <w:pPr>
              <w:pStyle w:val="TableParagraph"/>
              <w:spacing w:before="7"/>
              <w:rPr>
                <w:sz w:val="24"/>
              </w:rPr>
            </w:pPr>
          </w:p>
          <w:p w14:paraId="396B22B6" w14:textId="77777777" w:rsidR="000D0E26" w:rsidRDefault="00000000">
            <w:pPr>
              <w:pStyle w:val="TableParagraph"/>
              <w:ind w:left="50"/>
              <w:rPr>
                <w:sz w:val="24"/>
              </w:rPr>
            </w:pPr>
            <w:hyperlink r:id="rId19">
              <w:r>
                <w:rPr>
                  <w:color w:val="0461C1"/>
                  <w:sz w:val="24"/>
                  <w:u w:val="single" w:color="0461C1"/>
                </w:rPr>
                <w:t>innovacion.zcsur@unad.edu.co</w:t>
              </w:r>
            </w:hyperlink>
          </w:p>
        </w:tc>
      </w:tr>
      <w:tr w:rsidR="000D0E26" w14:paraId="5BAE3683" w14:textId="77777777">
        <w:trPr>
          <w:trHeight w:val="894"/>
        </w:trPr>
        <w:tc>
          <w:tcPr>
            <w:tcW w:w="2095" w:type="dxa"/>
          </w:tcPr>
          <w:p w14:paraId="77D02699" w14:textId="77777777" w:rsidR="000D0E26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Daniel</w:t>
            </w:r>
          </w:p>
          <w:p w14:paraId="0765A4C9" w14:textId="77777777" w:rsidR="000D0E26" w:rsidRDefault="00000000">
            <w:pPr>
              <w:pStyle w:val="TableParagraph"/>
              <w:spacing w:before="10" w:line="290" w:lineRule="atLeast"/>
              <w:ind w:left="52" w:right="582"/>
              <w:rPr>
                <w:sz w:val="24"/>
              </w:rPr>
            </w:pPr>
            <w:r>
              <w:rPr>
                <w:sz w:val="24"/>
              </w:rPr>
              <w:t>Sebastián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Parra</w:t>
            </w:r>
          </w:p>
        </w:tc>
        <w:tc>
          <w:tcPr>
            <w:tcW w:w="3838" w:type="dxa"/>
          </w:tcPr>
          <w:p w14:paraId="616F6765" w14:textId="77777777" w:rsidR="000D0E26" w:rsidRDefault="00000000">
            <w:pPr>
              <w:pStyle w:val="TableParagraph"/>
              <w:spacing w:line="261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ZCBC</w:t>
            </w:r>
          </w:p>
        </w:tc>
        <w:tc>
          <w:tcPr>
            <w:tcW w:w="3559" w:type="dxa"/>
          </w:tcPr>
          <w:p w14:paraId="09DE6643" w14:textId="77777777" w:rsidR="000D0E26" w:rsidRDefault="000D0E26">
            <w:pPr>
              <w:pStyle w:val="TableParagraph"/>
              <w:spacing w:before="9"/>
              <w:rPr>
                <w:sz w:val="24"/>
              </w:rPr>
            </w:pPr>
          </w:p>
          <w:p w14:paraId="3405C047" w14:textId="77777777" w:rsidR="000D0E26" w:rsidRDefault="00000000">
            <w:pPr>
              <w:pStyle w:val="TableParagraph"/>
              <w:spacing w:before="1"/>
              <w:ind w:left="50"/>
              <w:rPr>
                <w:sz w:val="24"/>
              </w:rPr>
            </w:pPr>
            <w:hyperlink r:id="rId20">
              <w:r>
                <w:rPr>
                  <w:color w:val="0461C1"/>
                  <w:sz w:val="24"/>
                  <w:u w:val="single" w:color="0461C1"/>
                </w:rPr>
                <w:t>innovacion.zcbc@unad.edu.co</w:t>
              </w:r>
            </w:hyperlink>
          </w:p>
        </w:tc>
      </w:tr>
      <w:tr w:rsidR="000D0E26" w14:paraId="53F0E1E6" w14:textId="77777777">
        <w:trPr>
          <w:trHeight w:val="738"/>
        </w:trPr>
        <w:tc>
          <w:tcPr>
            <w:tcW w:w="2095" w:type="dxa"/>
          </w:tcPr>
          <w:p w14:paraId="456E2DCF" w14:textId="77777777" w:rsidR="000D0E26" w:rsidRDefault="00000000">
            <w:pPr>
              <w:pStyle w:val="TableParagraph"/>
              <w:spacing w:before="144"/>
              <w:ind w:left="52"/>
              <w:rPr>
                <w:sz w:val="24"/>
              </w:rPr>
            </w:pPr>
            <w:r>
              <w:rPr>
                <w:sz w:val="24"/>
              </w:rPr>
              <w:t>Witt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Vanegas</w:t>
            </w:r>
          </w:p>
        </w:tc>
        <w:tc>
          <w:tcPr>
            <w:tcW w:w="3838" w:type="dxa"/>
          </w:tcPr>
          <w:p w14:paraId="2EE03F75" w14:textId="77777777" w:rsidR="000D0E26" w:rsidRDefault="00000000">
            <w:pPr>
              <w:pStyle w:val="TableParagraph"/>
              <w:spacing w:line="259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ZCAR</w:t>
            </w:r>
          </w:p>
        </w:tc>
        <w:tc>
          <w:tcPr>
            <w:tcW w:w="3559" w:type="dxa"/>
          </w:tcPr>
          <w:p w14:paraId="6BEF3C80" w14:textId="77777777" w:rsidR="000D0E26" w:rsidRDefault="00000000">
            <w:pPr>
              <w:pStyle w:val="TableParagraph"/>
              <w:spacing w:before="144"/>
              <w:ind w:left="50"/>
              <w:rPr>
                <w:sz w:val="24"/>
              </w:rPr>
            </w:pPr>
            <w:hyperlink r:id="rId21">
              <w:r>
                <w:rPr>
                  <w:color w:val="0461C1"/>
                  <w:sz w:val="24"/>
                  <w:u w:val="single" w:color="0461C1"/>
                </w:rPr>
                <w:t>innovacion.zcar@unad.edu.co</w:t>
              </w:r>
            </w:hyperlink>
          </w:p>
        </w:tc>
      </w:tr>
      <w:tr w:rsidR="000D0E26" w14:paraId="1B78F084" w14:textId="77777777">
        <w:trPr>
          <w:trHeight w:val="738"/>
        </w:trPr>
        <w:tc>
          <w:tcPr>
            <w:tcW w:w="2095" w:type="dxa"/>
          </w:tcPr>
          <w:p w14:paraId="5B1727DE" w14:textId="59221AD2" w:rsidR="000D0E26" w:rsidRDefault="00000000">
            <w:pPr>
              <w:pStyle w:val="TableParagraph"/>
              <w:spacing w:before="141"/>
              <w:ind w:left="52" w:right="540"/>
              <w:rPr>
                <w:sz w:val="24"/>
              </w:rPr>
            </w:pPr>
            <w:r>
              <w:rPr>
                <w:sz w:val="24"/>
              </w:rPr>
              <w:t>Jorge Alberto</w:t>
            </w:r>
            <w:r>
              <w:rPr>
                <w:spacing w:val="-64"/>
                <w:sz w:val="24"/>
              </w:rPr>
              <w:t xml:space="preserve"> </w:t>
            </w:r>
            <w:r w:rsidR="00D52A8C">
              <w:rPr>
                <w:sz w:val="24"/>
              </w:rPr>
              <w:t>Gómez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Serpa</w:t>
            </w:r>
          </w:p>
        </w:tc>
        <w:tc>
          <w:tcPr>
            <w:tcW w:w="3838" w:type="dxa"/>
          </w:tcPr>
          <w:p w14:paraId="22615E65" w14:textId="77777777" w:rsidR="000D0E26" w:rsidRDefault="00000000">
            <w:pPr>
              <w:pStyle w:val="TableParagraph"/>
              <w:spacing w:line="259" w:lineRule="auto"/>
              <w:ind w:left="50"/>
              <w:rPr>
                <w:sz w:val="24"/>
              </w:rPr>
            </w:pPr>
            <w:r>
              <w:rPr>
                <w:sz w:val="24"/>
              </w:rPr>
              <w:t>Líder de Innovación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Emprendimiento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ZCORI</w:t>
            </w:r>
          </w:p>
        </w:tc>
        <w:tc>
          <w:tcPr>
            <w:tcW w:w="3559" w:type="dxa"/>
          </w:tcPr>
          <w:p w14:paraId="0C6F0E01" w14:textId="36DDCF21" w:rsidR="000D0E26" w:rsidRDefault="00D52A8C" w:rsidP="00D52A8C">
            <w:pPr>
              <w:pStyle w:val="TableParagraph"/>
              <w:spacing w:before="141"/>
              <w:rPr>
                <w:sz w:val="24"/>
              </w:rPr>
            </w:pPr>
            <w:r>
              <w:t xml:space="preserve"> </w:t>
            </w:r>
            <w:hyperlink r:id="rId22" w:history="1">
              <w:r w:rsidRPr="002D68E7">
                <w:rPr>
                  <w:rStyle w:val="Hipervnculo"/>
                </w:rPr>
                <w:t>innovacion.zcori@unad.edu.co</w:t>
              </w:r>
            </w:hyperlink>
            <w:r>
              <w:t xml:space="preserve"> </w:t>
            </w:r>
          </w:p>
        </w:tc>
      </w:tr>
    </w:tbl>
    <w:p w14:paraId="09AFBB9E" w14:textId="77777777" w:rsidR="000D0E26" w:rsidRDefault="000D0E26">
      <w:pPr>
        <w:pStyle w:val="Textoindependiente"/>
        <w:rPr>
          <w:sz w:val="20"/>
        </w:rPr>
      </w:pPr>
    </w:p>
    <w:p w14:paraId="35BD50B3" w14:textId="77777777" w:rsidR="000D0E26" w:rsidRDefault="000D0E26">
      <w:pPr>
        <w:pStyle w:val="Textoindependiente"/>
        <w:rPr>
          <w:sz w:val="20"/>
        </w:rPr>
      </w:pPr>
    </w:p>
    <w:p w14:paraId="3ACDB4A0" w14:textId="77777777" w:rsidR="000D0E26" w:rsidRDefault="000D0E26">
      <w:pPr>
        <w:pStyle w:val="Textoindependiente"/>
        <w:spacing w:before="10"/>
        <w:rPr>
          <w:sz w:val="15"/>
        </w:rPr>
      </w:pPr>
    </w:p>
    <w:p w14:paraId="0097308D" w14:textId="77777777" w:rsidR="000D0E26" w:rsidRDefault="00000000">
      <w:pPr>
        <w:pStyle w:val="Ttulo1"/>
        <w:spacing w:before="92"/>
        <w:ind w:left="1440"/>
      </w:pPr>
      <w:r>
        <w:t>Anexo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ante</w:t>
      </w:r>
    </w:p>
    <w:p w14:paraId="432E3D35" w14:textId="77777777" w:rsidR="000D0E26" w:rsidRDefault="00000000">
      <w:pPr>
        <w:spacing w:before="185"/>
        <w:ind w:left="1779" w:right="36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DNDA</w:t>
      </w:r>
    </w:p>
    <w:p w14:paraId="5FEEE5A2" w14:textId="77777777" w:rsidR="000D0E26" w:rsidRDefault="000D0E26">
      <w:pPr>
        <w:pStyle w:val="Textoindependiente"/>
        <w:rPr>
          <w:rFonts w:ascii="Arial"/>
          <w:b/>
          <w:sz w:val="26"/>
        </w:rPr>
      </w:pPr>
    </w:p>
    <w:p w14:paraId="6AEC52D0" w14:textId="77777777" w:rsidR="000D0E26" w:rsidRDefault="000D0E26">
      <w:pPr>
        <w:pStyle w:val="Textoindependiente"/>
        <w:spacing w:before="11"/>
        <w:rPr>
          <w:rFonts w:ascii="Arial"/>
          <w:b/>
          <w:sz w:val="29"/>
        </w:rPr>
      </w:pPr>
    </w:p>
    <w:p w14:paraId="0731E309" w14:textId="77777777" w:rsidR="000D0E26" w:rsidRDefault="00000000">
      <w:pPr>
        <w:pStyle w:val="Ttulo1"/>
        <w:ind w:left="545"/>
        <w:jc w:val="both"/>
      </w:pPr>
      <w:r>
        <w:t>Obras</w:t>
      </w:r>
      <w:r>
        <w:rPr>
          <w:spacing w:val="-2"/>
        </w:rPr>
        <w:t xml:space="preserve"> </w:t>
      </w:r>
      <w:r>
        <w:t>literarias</w:t>
      </w:r>
    </w:p>
    <w:p w14:paraId="1FDF9249" w14:textId="77777777" w:rsidR="000D0E26" w:rsidRDefault="000D0E26">
      <w:pPr>
        <w:pStyle w:val="Textoindependiente"/>
        <w:spacing w:before="4"/>
        <w:rPr>
          <w:rFonts w:ascii="Arial"/>
          <w:b/>
          <w:sz w:val="25"/>
        </w:rPr>
      </w:pPr>
    </w:p>
    <w:p w14:paraId="5EFBAEF8" w14:textId="77777777" w:rsidR="000D0E26" w:rsidRDefault="00000000">
      <w:pPr>
        <w:pStyle w:val="Prrafodelista"/>
        <w:numPr>
          <w:ilvl w:val="0"/>
          <w:numId w:val="1"/>
        </w:numPr>
        <w:tabs>
          <w:tab w:val="left" w:pos="776"/>
        </w:tabs>
        <w:spacing w:line="235" w:lineRule="auto"/>
        <w:ind w:firstLine="0"/>
        <w:jc w:val="both"/>
        <w:rPr>
          <w:sz w:val="24"/>
        </w:rPr>
      </w:pPr>
      <w:r>
        <w:rPr>
          <w:sz w:val="24"/>
        </w:rPr>
        <w:t>Impreso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carácter</w:t>
      </w:r>
      <w:r>
        <w:rPr>
          <w:spacing w:val="-14"/>
          <w:sz w:val="24"/>
        </w:rPr>
        <w:t xml:space="preserve"> </w:t>
      </w:r>
      <w:r>
        <w:rPr>
          <w:sz w:val="24"/>
        </w:rPr>
        <w:t>monográfico:</w:t>
      </w:r>
      <w:r>
        <w:rPr>
          <w:spacing w:val="-15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2"/>
          <w:sz w:val="24"/>
        </w:rPr>
        <w:t xml:space="preserve"> </w:t>
      </w:r>
      <w:r>
        <w:rPr>
          <w:sz w:val="24"/>
        </w:rPr>
        <w:t>completa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sola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se piensa completar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publicadas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separado y que no pertenece a una serie. Los impresos de carácter monográfico</w:t>
      </w:r>
      <w:r>
        <w:rPr>
          <w:spacing w:val="-64"/>
          <w:sz w:val="24"/>
        </w:rPr>
        <w:t xml:space="preserve"> </w:t>
      </w:r>
      <w:r>
        <w:rPr>
          <w:sz w:val="24"/>
        </w:rPr>
        <w:t>abarcan:</w:t>
      </w:r>
      <w:r>
        <w:rPr>
          <w:spacing w:val="-1"/>
          <w:sz w:val="24"/>
        </w:rPr>
        <w:t xml:space="preserve"> </w:t>
      </w:r>
      <w:r>
        <w:rPr>
          <w:sz w:val="24"/>
        </w:rPr>
        <w:t>libros,</w:t>
      </w:r>
      <w:r>
        <w:rPr>
          <w:spacing w:val="-2"/>
          <w:sz w:val="24"/>
        </w:rPr>
        <w:t xml:space="preserve"> </w:t>
      </w:r>
      <w:r>
        <w:rPr>
          <w:sz w:val="24"/>
        </w:rPr>
        <w:t>folletos,</w:t>
      </w:r>
      <w:r>
        <w:rPr>
          <w:spacing w:val="3"/>
          <w:sz w:val="24"/>
        </w:rPr>
        <w:t xml:space="preserve"> </w:t>
      </w:r>
      <w:r>
        <w:rPr>
          <w:sz w:val="24"/>
        </w:rPr>
        <w:t>pliegos</w:t>
      </w:r>
      <w:r>
        <w:rPr>
          <w:spacing w:val="-1"/>
          <w:sz w:val="24"/>
        </w:rPr>
        <w:t xml:space="preserve"> </w:t>
      </w:r>
      <w:r>
        <w:rPr>
          <w:sz w:val="24"/>
        </w:rPr>
        <w:t>sueltos.</w:t>
      </w:r>
    </w:p>
    <w:p w14:paraId="78743FA0" w14:textId="77777777" w:rsidR="000D0E26" w:rsidRDefault="000D0E26">
      <w:pPr>
        <w:pStyle w:val="Textoindependiente"/>
        <w:spacing w:before="5"/>
        <w:rPr>
          <w:sz w:val="25"/>
        </w:rPr>
      </w:pPr>
    </w:p>
    <w:p w14:paraId="1EB9CDAB" w14:textId="77777777" w:rsidR="000D0E26" w:rsidRDefault="00000000">
      <w:pPr>
        <w:pStyle w:val="Textoindependiente"/>
        <w:ind w:left="545" w:right="605"/>
        <w:jc w:val="both"/>
      </w:pPr>
      <w:r>
        <w:t>Libro: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vitela,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otras,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>
        <w:t>impresas, que se han cosido o encuadernado juntas con cubierta de papel,</w:t>
      </w:r>
      <w:r>
        <w:rPr>
          <w:spacing w:val="1"/>
        </w:rPr>
        <w:t xml:space="preserve"> </w:t>
      </w:r>
      <w:r>
        <w:t>cartón,</w:t>
      </w:r>
      <w:r>
        <w:rPr>
          <w:spacing w:val="-3"/>
        </w:rPr>
        <w:t xml:space="preserve"> </w:t>
      </w:r>
      <w:r>
        <w:t>pergamino</w:t>
      </w:r>
      <w:r>
        <w:rPr>
          <w:spacing w:val="-2"/>
        </w:rPr>
        <w:t xml:space="preserve"> </w:t>
      </w:r>
      <w:r>
        <w:t>u otra</w:t>
      </w:r>
      <w:r>
        <w:rPr>
          <w:spacing w:val="-1"/>
        </w:rPr>
        <w:t xml:space="preserve"> </w:t>
      </w:r>
      <w:r>
        <w:t>piel, y</w:t>
      </w:r>
      <w:r>
        <w:rPr>
          <w:spacing w:val="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forman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volumen.</w:t>
      </w:r>
    </w:p>
    <w:p w14:paraId="5913EC5D" w14:textId="77777777" w:rsidR="000D0E26" w:rsidRDefault="000D0E26">
      <w:pPr>
        <w:pStyle w:val="Textoindependiente"/>
      </w:pPr>
    </w:p>
    <w:p w14:paraId="654A369C" w14:textId="77777777" w:rsidR="009020B9" w:rsidRDefault="009020B9">
      <w:pPr>
        <w:pStyle w:val="Textoindependiente"/>
        <w:ind w:left="545"/>
        <w:jc w:val="both"/>
        <w:rPr>
          <w:spacing w:val="-1"/>
        </w:rPr>
      </w:pPr>
    </w:p>
    <w:p w14:paraId="6B7A827B" w14:textId="77777777" w:rsidR="009020B9" w:rsidRDefault="00000000" w:rsidP="009020B9">
      <w:pPr>
        <w:pStyle w:val="Textoindependiente"/>
        <w:ind w:left="545"/>
        <w:jc w:val="both"/>
      </w:pPr>
      <w:r>
        <w:rPr>
          <w:spacing w:val="-1"/>
        </w:rPr>
        <w:lastRenderedPageBreak/>
        <w:t>Folleto:</w:t>
      </w:r>
      <w:r>
        <w:rPr>
          <w:spacing w:val="-16"/>
        </w:rPr>
        <w:t xml:space="preserve"> </w:t>
      </w:r>
      <w:r>
        <w:rPr>
          <w:spacing w:val="-1"/>
        </w:rPr>
        <w:t>Obra</w:t>
      </w:r>
      <w:r>
        <w:rPr>
          <w:spacing w:val="-16"/>
        </w:rPr>
        <w:t xml:space="preserve"> </w:t>
      </w:r>
      <w:r>
        <w:rPr>
          <w:spacing w:val="-1"/>
        </w:rPr>
        <w:t>impresa,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periódica,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consta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bastantes</w:t>
      </w:r>
      <w:r>
        <w:rPr>
          <w:spacing w:val="-12"/>
        </w:rPr>
        <w:t xml:space="preserve"> </w:t>
      </w:r>
      <w:r>
        <w:t>hojas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forma</w:t>
      </w:r>
    </w:p>
    <w:p w14:paraId="2025EF84" w14:textId="0058D89C" w:rsidR="009020B9" w:rsidRDefault="009020B9" w:rsidP="009020B9">
      <w:pPr>
        <w:pStyle w:val="Textoindependiente"/>
        <w:ind w:left="545"/>
        <w:jc w:val="both"/>
      </w:pPr>
      <w:r>
        <w:t>un libro.</w:t>
      </w:r>
    </w:p>
    <w:p w14:paraId="6A6268BA" w14:textId="77777777" w:rsidR="009020B9" w:rsidRDefault="009020B9" w:rsidP="009020B9">
      <w:pPr>
        <w:pStyle w:val="Textoindependiente"/>
        <w:spacing w:before="10"/>
        <w:rPr>
          <w:sz w:val="22"/>
        </w:rPr>
      </w:pPr>
    </w:p>
    <w:p w14:paraId="5C58963D" w14:textId="77777777" w:rsidR="009020B9" w:rsidRDefault="009020B9" w:rsidP="009020B9">
      <w:pPr>
        <w:pStyle w:val="Textoindependiente"/>
        <w:spacing w:before="1"/>
        <w:ind w:left="545"/>
      </w:pPr>
      <w:r>
        <w:t>Pliego:</w:t>
      </w:r>
      <w:r>
        <w:rPr>
          <w:spacing w:val="-5"/>
        </w:rPr>
        <w:t xml:space="preserve"> </w:t>
      </w:r>
      <w:r>
        <w:t>Pieza</w:t>
      </w:r>
      <w:r>
        <w:rPr>
          <w:spacing w:val="-1"/>
        </w:rPr>
        <w:t xml:space="preserve"> </w:t>
      </w:r>
      <w:r>
        <w:t>suelta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lados;</w:t>
      </w:r>
    </w:p>
    <w:p w14:paraId="4D8886DD" w14:textId="77777777" w:rsidR="009020B9" w:rsidRDefault="009020B9" w:rsidP="009020B9">
      <w:pPr>
        <w:pStyle w:val="Textoindependiente"/>
        <w:spacing w:before="3"/>
        <w:rPr>
          <w:sz w:val="23"/>
        </w:rPr>
      </w:pPr>
    </w:p>
    <w:p w14:paraId="09AAAAEC" w14:textId="77777777" w:rsidR="009020B9" w:rsidRDefault="009020B9" w:rsidP="009020B9">
      <w:pPr>
        <w:pStyle w:val="Prrafodelista"/>
        <w:numPr>
          <w:ilvl w:val="0"/>
          <w:numId w:val="1"/>
        </w:numPr>
        <w:tabs>
          <w:tab w:val="left" w:pos="807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>Publicación</w:t>
      </w:r>
      <w:r>
        <w:rPr>
          <w:spacing w:val="-5"/>
          <w:sz w:val="24"/>
        </w:rPr>
        <w:t xml:space="preserve"> </w:t>
      </w:r>
      <w:r>
        <w:rPr>
          <w:sz w:val="24"/>
        </w:rPr>
        <w:t>seriada:</w:t>
      </w:r>
      <w:r>
        <w:rPr>
          <w:spacing w:val="-7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aparece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partes</w:t>
      </w:r>
      <w:r>
        <w:rPr>
          <w:spacing w:val="-7"/>
          <w:sz w:val="24"/>
        </w:rPr>
        <w:t xml:space="preserve"> </w:t>
      </w:r>
      <w:r>
        <w:rPr>
          <w:sz w:val="24"/>
        </w:rPr>
        <w:t>sucesivas,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intervalos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regulares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irregulares,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cuales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presenta</w:t>
      </w:r>
      <w:r>
        <w:rPr>
          <w:spacing w:val="-14"/>
          <w:sz w:val="24"/>
        </w:rPr>
        <w:t xml:space="preserve"> </w:t>
      </w:r>
      <w:r>
        <w:rPr>
          <w:sz w:val="24"/>
        </w:rPr>
        <w:t>designaciones</w:t>
      </w:r>
      <w:r>
        <w:rPr>
          <w:spacing w:val="-15"/>
          <w:sz w:val="24"/>
        </w:rPr>
        <w:t xml:space="preserve"> </w:t>
      </w:r>
      <w:r>
        <w:rPr>
          <w:sz w:val="24"/>
        </w:rPr>
        <w:t>numéricas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o cronológicas y que pretende </w:t>
      </w:r>
      <w:r>
        <w:rPr>
          <w:sz w:val="24"/>
        </w:rPr>
        <w:t>continuarse indefinidamente. Las publicaciones</w:t>
      </w:r>
      <w:r>
        <w:rPr>
          <w:spacing w:val="1"/>
          <w:sz w:val="24"/>
        </w:rPr>
        <w:t xml:space="preserve"> </w:t>
      </w:r>
      <w:r>
        <w:rPr>
          <w:sz w:val="24"/>
        </w:rPr>
        <w:t>seriadas incluyen periódicos o diarios; anuarios, revistas, memorias, actas, entre</w:t>
      </w:r>
      <w:r>
        <w:rPr>
          <w:spacing w:val="-64"/>
          <w:sz w:val="24"/>
        </w:rPr>
        <w:t xml:space="preserve"> </w:t>
      </w:r>
      <w:r>
        <w:rPr>
          <w:sz w:val="24"/>
        </w:rPr>
        <w:t>otros, de</w:t>
      </w:r>
      <w:r>
        <w:rPr>
          <w:spacing w:val="-2"/>
          <w:sz w:val="24"/>
        </w:rPr>
        <w:t xml:space="preserve"> </w:t>
      </w:r>
      <w:r>
        <w:rPr>
          <w:sz w:val="24"/>
        </w:rPr>
        <w:t>entes</w:t>
      </w:r>
      <w:r>
        <w:rPr>
          <w:spacing w:val="-2"/>
          <w:sz w:val="24"/>
        </w:rPr>
        <w:t xml:space="preserve"> </w:t>
      </w:r>
      <w:r>
        <w:rPr>
          <w:sz w:val="24"/>
        </w:rPr>
        <w:t>corporativos.</w:t>
      </w:r>
    </w:p>
    <w:p w14:paraId="736BE304" w14:textId="77777777" w:rsidR="009020B9" w:rsidRDefault="009020B9" w:rsidP="009020B9">
      <w:pPr>
        <w:pStyle w:val="Textoindependiente"/>
        <w:spacing w:before="11"/>
        <w:rPr>
          <w:sz w:val="28"/>
        </w:rPr>
      </w:pPr>
    </w:p>
    <w:p w14:paraId="0CF11501" w14:textId="77777777" w:rsidR="009020B9" w:rsidRDefault="009020B9" w:rsidP="009020B9">
      <w:pPr>
        <w:pStyle w:val="Prrafodelista"/>
        <w:numPr>
          <w:ilvl w:val="0"/>
          <w:numId w:val="1"/>
        </w:numPr>
        <w:tabs>
          <w:tab w:val="left" w:pos="764"/>
        </w:tabs>
        <w:spacing w:line="235" w:lineRule="auto"/>
        <w:ind w:right="592" w:firstLine="0"/>
        <w:jc w:val="both"/>
        <w:rPr>
          <w:sz w:val="24"/>
        </w:rPr>
      </w:pPr>
      <w:r>
        <w:rPr>
          <w:spacing w:val="-1"/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cartográfico:</w:t>
      </w:r>
      <w:r>
        <w:rPr>
          <w:spacing w:val="-13"/>
          <w:sz w:val="24"/>
        </w:rPr>
        <w:t xml:space="preserve"> </w:t>
      </w:r>
      <w:r>
        <w:rPr>
          <w:sz w:val="24"/>
        </w:rPr>
        <w:t>cualquier</w:t>
      </w:r>
      <w:r>
        <w:rPr>
          <w:spacing w:val="-16"/>
          <w:sz w:val="24"/>
        </w:rPr>
        <w:t xml:space="preserve"> </w:t>
      </w:r>
      <w:r>
        <w:rPr>
          <w:sz w:val="24"/>
        </w:rPr>
        <w:t>material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totalidad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 tierra o de cualquier cuerpo celeste. Los materiales cartográficos abarcan: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planos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</w:p>
    <w:p w14:paraId="17BF8748" w14:textId="5118053A" w:rsidR="009020B9" w:rsidRDefault="009020B9" w:rsidP="009020B9">
      <w:pPr>
        <w:pStyle w:val="Textoindependiente"/>
        <w:ind w:left="545" w:right="593"/>
        <w:jc w:val="both"/>
      </w:pPr>
      <w:r>
        <w:t xml:space="preserve">2 </w:t>
      </w:r>
      <w:proofErr w:type="spellStart"/>
      <w:r>
        <w:t>ó</w:t>
      </w:r>
      <w:proofErr w:type="spellEnd"/>
      <w:r>
        <w:t xml:space="preserve"> 3 dimensiones; cartas aeronáuticas, de navegación o celestes; atlas; globos;</w:t>
      </w:r>
      <w:r>
        <w:rPr>
          <w:spacing w:val="-64"/>
        </w:rPr>
        <w:t xml:space="preserve"> </w:t>
      </w:r>
      <w:r>
        <w:t>diagramasen bloque; fotografías aéreas con fines cartográficos; vistas a ojo de</w:t>
      </w:r>
      <w:r>
        <w:rPr>
          <w:spacing w:val="1"/>
        </w:rPr>
        <w:t xml:space="preserve"> </w:t>
      </w:r>
      <w:r>
        <w:t>pájaro; croquis,</w:t>
      </w:r>
      <w:r>
        <w:t xml:space="preserve"> </w:t>
      </w:r>
      <w:r>
        <w:t>grabados topográficos; imágenes aéreas, espaciales y terrestres;</w:t>
      </w:r>
      <w:r>
        <w:rPr>
          <w:spacing w:val="-64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de relieve;</w:t>
      </w:r>
      <w:r>
        <w:rPr>
          <w:spacing w:val="1"/>
        </w:rPr>
        <w:t xml:space="preserve"> </w:t>
      </w:r>
      <w:r>
        <w:t>entre</w:t>
      </w:r>
      <w:r>
        <w:t xml:space="preserve"> </w:t>
      </w:r>
      <w:r>
        <w:t>otros.</w:t>
      </w:r>
    </w:p>
    <w:p w14:paraId="29B58650" w14:textId="77777777" w:rsidR="009020B9" w:rsidRDefault="009020B9" w:rsidP="009020B9">
      <w:pPr>
        <w:pStyle w:val="Textoindependiente"/>
      </w:pPr>
    </w:p>
    <w:p w14:paraId="33EE6489" w14:textId="218D5205" w:rsidR="009020B9" w:rsidRDefault="009020B9" w:rsidP="009020B9">
      <w:pPr>
        <w:pStyle w:val="Prrafodelista"/>
        <w:numPr>
          <w:ilvl w:val="0"/>
          <w:numId w:val="1"/>
        </w:numPr>
        <w:tabs>
          <w:tab w:val="left" w:pos="802"/>
        </w:tabs>
        <w:spacing w:before="1" w:line="237" w:lineRule="auto"/>
        <w:ind w:firstLine="0"/>
        <w:jc w:val="both"/>
        <w:rPr>
          <w:sz w:val="24"/>
        </w:rPr>
      </w:pPr>
      <w:r>
        <w:rPr>
          <w:sz w:val="24"/>
        </w:rPr>
        <w:t>Música: Serie de pentagramas en donde están impresas todas las partes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instrumentales</w:t>
      </w:r>
      <w:r>
        <w:rPr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vocales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-6"/>
          <w:sz w:val="24"/>
        </w:rPr>
        <w:t xml:space="preserve"> </w:t>
      </w:r>
      <w:r>
        <w:rPr>
          <w:sz w:val="24"/>
        </w:rPr>
        <w:t>musical,</w:t>
      </w:r>
      <w:r>
        <w:rPr>
          <w:spacing w:val="-2"/>
          <w:sz w:val="24"/>
        </w:rPr>
        <w:t xml:space="preserve"> </w:t>
      </w:r>
      <w:r>
        <w:rPr>
          <w:sz w:val="24"/>
        </w:rPr>
        <w:t>colocados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debajo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otro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vertical,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 que las partes puedan leerse simultáneamente. Así</w:t>
      </w:r>
      <w:r>
        <w:rPr>
          <w:spacing w:val="1"/>
          <w:sz w:val="24"/>
        </w:rPr>
        <w:t xml:space="preserve"> </w:t>
      </w:r>
      <w:r>
        <w:rPr>
          <w:sz w:val="24"/>
        </w:rPr>
        <w:t>mismo, los pentagramas para una de las</w:t>
      </w:r>
      <w:r>
        <w:rPr>
          <w:sz w:val="24"/>
        </w:rPr>
        <w:t xml:space="preserve"> </w:t>
      </w:r>
      <w:r>
        <w:rPr>
          <w:sz w:val="24"/>
        </w:rPr>
        <w:t>voces o instrumentos que participan en</w:t>
      </w:r>
      <w:r>
        <w:rPr>
          <w:spacing w:val="1"/>
          <w:sz w:val="24"/>
        </w:rPr>
        <w:t xml:space="preserve"> </w:t>
      </w:r>
      <w:r>
        <w:rPr>
          <w:sz w:val="24"/>
        </w:rPr>
        <w:t>una obra musical. Incluye: partituras abreviadas, partituras cortas, partituras de</w:t>
      </w:r>
      <w:r>
        <w:rPr>
          <w:spacing w:val="1"/>
          <w:sz w:val="24"/>
        </w:rPr>
        <w:t xml:space="preserve"> </w:t>
      </w:r>
      <w:r>
        <w:rPr>
          <w:sz w:val="24"/>
        </w:rPr>
        <w:t>bolsillo, partes de piano del director, partituras vocales, partituras para piano,</w:t>
      </w:r>
      <w:r>
        <w:rPr>
          <w:spacing w:val="1"/>
          <w:sz w:val="24"/>
        </w:rPr>
        <w:t xml:space="preserve"> </w:t>
      </w:r>
      <w:r>
        <w:rPr>
          <w:sz w:val="24"/>
        </w:rPr>
        <w:t>partituras corales, partituras y</w:t>
      </w:r>
      <w:r>
        <w:rPr>
          <w:spacing w:val="-2"/>
          <w:sz w:val="24"/>
        </w:rPr>
        <w:t xml:space="preserve"> </w:t>
      </w:r>
      <w:r>
        <w:rPr>
          <w:sz w:val="24"/>
        </w:rPr>
        <w:t>partes en</w:t>
      </w:r>
      <w:r>
        <w:rPr>
          <w:spacing w:val="-2"/>
          <w:sz w:val="24"/>
        </w:rPr>
        <w:t xml:space="preserve"> </w:t>
      </w:r>
      <w:r>
        <w:rPr>
          <w:sz w:val="24"/>
        </w:rPr>
        <w:t>general.</w:t>
      </w:r>
    </w:p>
    <w:p w14:paraId="28D415C5" w14:textId="77777777" w:rsidR="009020B9" w:rsidRDefault="009020B9" w:rsidP="009020B9">
      <w:pPr>
        <w:pStyle w:val="Textoindependiente"/>
        <w:ind w:left="545"/>
        <w:jc w:val="both"/>
      </w:pPr>
    </w:p>
    <w:p w14:paraId="0C6D57D3" w14:textId="77777777" w:rsidR="009020B9" w:rsidRDefault="009020B9" w:rsidP="009020B9">
      <w:pPr>
        <w:pStyle w:val="Textoindependiente"/>
        <w:ind w:left="545"/>
        <w:jc w:val="both"/>
      </w:pPr>
    </w:p>
    <w:p w14:paraId="59CEF36C" w14:textId="77777777" w:rsidR="009020B9" w:rsidRDefault="009020B9" w:rsidP="009020B9">
      <w:pPr>
        <w:pStyle w:val="Ttulo1"/>
        <w:ind w:left="545"/>
      </w:pPr>
      <w:r>
        <w:t>Fonogramas</w:t>
      </w:r>
    </w:p>
    <w:p w14:paraId="735D51CB" w14:textId="77777777" w:rsidR="009020B9" w:rsidRDefault="009020B9" w:rsidP="009020B9">
      <w:pPr>
        <w:pStyle w:val="Textoindependiente"/>
        <w:spacing w:before="4"/>
        <w:rPr>
          <w:rFonts w:ascii="Arial"/>
          <w:b/>
          <w:sz w:val="25"/>
        </w:rPr>
      </w:pPr>
    </w:p>
    <w:p w14:paraId="5E17D799" w14:textId="77777777" w:rsidR="009020B9" w:rsidRDefault="009020B9" w:rsidP="009020B9">
      <w:pPr>
        <w:pStyle w:val="Prrafodelista"/>
        <w:numPr>
          <w:ilvl w:val="0"/>
          <w:numId w:val="1"/>
        </w:numPr>
        <w:tabs>
          <w:tab w:val="left" w:pos="781"/>
        </w:tabs>
        <w:spacing w:line="235" w:lineRule="auto"/>
        <w:ind w:right="591" w:firstLine="0"/>
        <w:jc w:val="both"/>
        <w:rPr>
          <w:sz w:val="24"/>
        </w:rPr>
      </w:pPr>
      <w:r>
        <w:rPr>
          <w:sz w:val="24"/>
        </w:rPr>
        <w:t>Grabación</w:t>
      </w:r>
      <w:r>
        <w:rPr>
          <w:spacing w:val="1"/>
          <w:sz w:val="24"/>
        </w:rPr>
        <w:t xml:space="preserve"> </w:t>
      </w:r>
      <w:r>
        <w:rPr>
          <w:sz w:val="24"/>
        </w:rPr>
        <w:t>sonora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fonograma: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grabaciones</w:t>
      </w:r>
      <w:r>
        <w:rPr>
          <w:spacing w:val="1"/>
          <w:sz w:val="24"/>
        </w:rPr>
        <w:t xml:space="preserve"> </w:t>
      </w:r>
      <w:r>
        <w:rPr>
          <w:sz w:val="24"/>
        </w:rPr>
        <w:t>sonoras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encuentran:</w:t>
      </w:r>
      <w:r>
        <w:rPr>
          <w:spacing w:val="1"/>
          <w:sz w:val="24"/>
        </w:rPr>
        <w:t xml:space="preserve"> </w:t>
      </w:r>
      <w:r>
        <w:rPr>
          <w:sz w:val="24"/>
        </w:rPr>
        <w:t>discos, cintas</w:t>
      </w:r>
      <w:r>
        <w:rPr>
          <w:spacing w:val="1"/>
          <w:sz w:val="24"/>
        </w:rPr>
        <w:t xml:space="preserve"> </w:t>
      </w:r>
      <w:r>
        <w:rPr>
          <w:sz w:val="24"/>
        </w:rPr>
        <w:t>(abiertas</w:t>
      </w:r>
      <w:r>
        <w:rPr>
          <w:spacing w:val="1"/>
          <w:sz w:val="24"/>
        </w:rPr>
        <w:t xml:space="preserve"> </w:t>
      </w:r>
      <w:r>
        <w:rPr>
          <w:sz w:val="24"/>
        </w:rPr>
        <w:t>carrete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carrete,</w:t>
      </w:r>
      <w:r>
        <w:rPr>
          <w:spacing w:val="1"/>
          <w:sz w:val="24"/>
        </w:rPr>
        <w:t xml:space="preserve"> </w:t>
      </w:r>
      <w:r>
        <w:rPr>
          <w:sz w:val="24"/>
        </w:rPr>
        <w:t>cartuchos,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cassettes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grabaciones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película</w:t>
      </w:r>
      <w:r>
        <w:rPr>
          <w:spacing w:val="-17"/>
          <w:sz w:val="24"/>
        </w:rPr>
        <w:t xml:space="preserve"> </w:t>
      </w:r>
      <w:r>
        <w:rPr>
          <w:sz w:val="24"/>
        </w:rPr>
        <w:t>(excepto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lasdestinadas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acompañar</w:t>
      </w:r>
      <w:r>
        <w:rPr>
          <w:spacing w:val="-14"/>
          <w:sz w:val="24"/>
        </w:rPr>
        <w:t xml:space="preserve"> </w:t>
      </w:r>
      <w:r>
        <w:rPr>
          <w:sz w:val="24"/>
        </w:rPr>
        <w:t>imágenes</w:t>
      </w:r>
      <w:r>
        <w:rPr>
          <w:spacing w:val="-12"/>
          <w:sz w:val="24"/>
        </w:rPr>
        <w:t xml:space="preserve"> </w:t>
      </w:r>
      <w:r>
        <w:rPr>
          <w:sz w:val="24"/>
        </w:rPr>
        <w:t>visuales),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bandas sonoras.</w:t>
      </w:r>
    </w:p>
    <w:p w14:paraId="53B6F65A" w14:textId="77777777" w:rsidR="009020B9" w:rsidRDefault="009020B9" w:rsidP="009020B9">
      <w:pPr>
        <w:pStyle w:val="Textoindependiente"/>
        <w:spacing w:before="4"/>
      </w:pPr>
    </w:p>
    <w:p w14:paraId="2D15B882" w14:textId="77777777" w:rsidR="009020B9" w:rsidRDefault="009020B9" w:rsidP="009020B9">
      <w:pPr>
        <w:pStyle w:val="Ttulo1"/>
        <w:ind w:left="545"/>
      </w:pPr>
      <w:r>
        <w:t>Obra</w:t>
      </w:r>
      <w:r>
        <w:rPr>
          <w:spacing w:val="-1"/>
        </w:rPr>
        <w:t xml:space="preserve"> </w:t>
      </w:r>
      <w:r>
        <w:t>audiovisual</w:t>
      </w:r>
    </w:p>
    <w:p w14:paraId="35541697" w14:textId="77777777" w:rsidR="009020B9" w:rsidRDefault="009020B9" w:rsidP="009020B9">
      <w:pPr>
        <w:pStyle w:val="Textoindependiente"/>
        <w:spacing w:before="2"/>
        <w:rPr>
          <w:rFonts w:ascii="Arial"/>
          <w:b/>
          <w:sz w:val="25"/>
        </w:rPr>
      </w:pPr>
    </w:p>
    <w:p w14:paraId="75F35DA4" w14:textId="77777777" w:rsidR="009020B9" w:rsidRDefault="009020B9" w:rsidP="009020B9">
      <w:pPr>
        <w:pStyle w:val="Prrafodelista"/>
        <w:numPr>
          <w:ilvl w:val="0"/>
          <w:numId w:val="1"/>
        </w:numPr>
        <w:tabs>
          <w:tab w:val="left" w:pos="814"/>
        </w:tabs>
        <w:spacing w:line="235" w:lineRule="auto"/>
        <w:ind w:right="594" w:firstLine="0"/>
        <w:jc w:val="both"/>
        <w:rPr>
          <w:sz w:val="24"/>
        </w:rPr>
      </w:pPr>
      <w:r>
        <w:rPr>
          <w:sz w:val="24"/>
        </w:rPr>
        <w:t>Obras</w:t>
      </w:r>
      <w:r>
        <w:rPr>
          <w:spacing w:val="-10"/>
          <w:sz w:val="24"/>
        </w:rPr>
        <w:t xml:space="preserve"> </w:t>
      </w:r>
      <w:r>
        <w:rPr>
          <w:sz w:val="24"/>
        </w:rPr>
        <w:t>audiovisuales:</w:t>
      </w:r>
      <w:r>
        <w:rPr>
          <w:spacing w:val="-8"/>
          <w:sz w:val="24"/>
        </w:rPr>
        <w:t xml:space="preserve"> </w:t>
      </w:r>
      <w:r>
        <w:rPr>
          <w:sz w:val="24"/>
        </w:rPr>
        <w:t>Toda</w:t>
      </w:r>
      <w:r>
        <w:rPr>
          <w:spacing w:val="-10"/>
          <w:sz w:val="24"/>
        </w:rPr>
        <w:t xml:space="preserve"> </w:t>
      </w:r>
      <w:r>
        <w:rPr>
          <w:sz w:val="24"/>
        </w:rPr>
        <w:t>obra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consiste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serie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imágenes</w:t>
      </w:r>
      <w:r>
        <w:rPr>
          <w:spacing w:val="-9"/>
          <w:sz w:val="24"/>
        </w:rPr>
        <w:t xml:space="preserve"> </w:t>
      </w:r>
      <w:r>
        <w:rPr>
          <w:sz w:val="24"/>
        </w:rPr>
        <w:t>fijadas</w:t>
      </w:r>
      <w:r>
        <w:rPr>
          <w:spacing w:val="-64"/>
          <w:sz w:val="24"/>
        </w:rPr>
        <w:t xml:space="preserve"> </w:t>
      </w:r>
      <w:r>
        <w:rPr>
          <w:sz w:val="24"/>
        </w:rPr>
        <w:t>y relacionadas entre sí, acompañadas o no de sonidos, susceptible de hacerse</w:t>
      </w:r>
      <w:r>
        <w:rPr>
          <w:spacing w:val="1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acompañada</w:t>
      </w:r>
      <w:r>
        <w:rPr>
          <w:spacing w:val="-1"/>
          <w:sz w:val="24"/>
        </w:rPr>
        <w:t xml:space="preserve"> </w:t>
      </w:r>
      <w:r>
        <w:rPr>
          <w:sz w:val="24"/>
        </w:rPr>
        <w:t>de sonidos,</w:t>
      </w:r>
      <w:r>
        <w:rPr>
          <w:spacing w:val="-2"/>
          <w:sz w:val="24"/>
        </w:rPr>
        <w:t xml:space="preserve"> </w:t>
      </w:r>
      <w:r>
        <w:rPr>
          <w:sz w:val="24"/>
        </w:rPr>
        <w:t>susceptible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hacerse audible.</w:t>
      </w:r>
    </w:p>
    <w:p w14:paraId="2C3387A5" w14:textId="2BD962CE" w:rsidR="009020B9" w:rsidRDefault="009020B9" w:rsidP="009020B9">
      <w:pPr>
        <w:pStyle w:val="Textoindependiente"/>
        <w:jc w:val="both"/>
        <w:sectPr w:rsidR="009020B9">
          <w:pgSz w:w="12240" w:h="15840"/>
          <w:pgMar w:top="1500" w:right="1240" w:bottom="280" w:left="1260" w:header="720" w:footer="720" w:gutter="0"/>
          <w:cols w:space="720"/>
        </w:sectPr>
      </w:pPr>
    </w:p>
    <w:p w14:paraId="5278575A" w14:textId="77777777" w:rsidR="000D0E26" w:rsidRDefault="000D0E26">
      <w:pPr>
        <w:pStyle w:val="Textoindependiente"/>
        <w:spacing w:before="4"/>
      </w:pPr>
    </w:p>
    <w:p w14:paraId="55BE8F64" w14:textId="77777777" w:rsidR="000D0E26" w:rsidRDefault="000D0E26">
      <w:pPr>
        <w:pStyle w:val="Textoindependiente"/>
        <w:spacing w:before="2"/>
      </w:pPr>
    </w:p>
    <w:p w14:paraId="0A8FC83C" w14:textId="77777777" w:rsidR="000D0E26" w:rsidRDefault="00000000">
      <w:pPr>
        <w:pStyle w:val="Ttulo1"/>
        <w:ind w:left="545"/>
      </w:pPr>
      <w:r>
        <w:t>Software</w:t>
      </w:r>
      <w:r>
        <w:rPr>
          <w:spacing w:val="-1"/>
        </w:rPr>
        <w:t xml:space="preserve"> </w:t>
      </w:r>
      <w:r>
        <w:t>y bases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</w:p>
    <w:p w14:paraId="490159F2" w14:textId="77777777" w:rsidR="000D0E26" w:rsidRDefault="000D0E26">
      <w:pPr>
        <w:pStyle w:val="Textoindependiente"/>
        <w:spacing w:before="1"/>
        <w:rPr>
          <w:rFonts w:ascii="Arial"/>
          <w:b/>
        </w:rPr>
      </w:pPr>
    </w:p>
    <w:p w14:paraId="53E482F0" w14:textId="0403BAF1" w:rsidR="000D0E26" w:rsidRDefault="00000000">
      <w:pPr>
        <w:pStyle w:val="Prrafodelista"/>
        <w:numPr>
          <w:ilvl w:val="0"/>
          <w:numId w:val="1"/>
        </w:numPr>
        <w:tabs>
          <w:tab w:val="left" w:pos="800"/>
        </w:tabs>
        <w:spacing w:line="237" w:lineRule="auto"/>
        <w:ind w:right="595" w:firstLine="0"/>
        <w:jc w:val="both"/>
        <w:rPr>
          <w:sz w:val="24"/>
        </w:rPr>
      </w:pPr>
      <w:r>
        <w:rPr>
          <w:sz w:val="24"/>
        </w:rPr>
        <w:t>Archivo de datos legibles por máquina: cuerpo de información codificado por</w:t>
      </w:r>
      <w:r>
        <w:rPr>
          <w:spacing w:val="1"/>
          <w:sz w:val="24"/>
        </w:rPr>
        <w:t xml:space="preserve"> </w:t>
      </w:r>
      <w:r>
        <w:rPr>
          <w:sz w:val="24"/>
        </w:rPr>
        <w:t>métodos que requieren el uso de una máquina (típicamente una computadora)</w:t>
      </w:r>
      <w:r>
        <w:rPr>
          <w:spacing w:val="1"/>
          <w:sz w:val="24"/>
        </w:rPr>
        <w:t xml:space="preserve"> </w:t>
      </w:r>
      <w:r>
        <w:rPr>
          <w:sz w:val="24"/>
        </w:rPr>
        <w:t>para el procesamiento. Pertenecen a esta categoría: archivos almacenados en</w:t>
      </w:r>
      <w:r>
        <w:rPr>
          <w:spacing w:val="1"/>
          <w:sz w:val="24"/>
        </w:rPr>
        <w:t xml:space="preserve"> </w:t>
      </w:r>
      <w:r>
        <w:rPr>
          <w:sz w:val="24"/>
        </w:rPr>
        <w:t>cinta magnética, módulos de disco, tarjetas de marca sensible,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fuente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caracteres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óptico</w:t>
      </w:r>
      <w:r w:rsidR="009020B9">
        <w:rPr>
          <w:sz w:val="24"/>
        </w:rPr>
        <w:t>.</w:t>
      </w:r>
    </w:p>
    <w:p w14:paraId="5298FCA5" w14:textId="049E32EA" w:rsidR="009020B9" w:rsidRDefault="009020B9" w:rsidP="009020B9">
      <w:pPr>
        <w:pStyle w:val="Textoindependiente"/>
        <w:spacing w:before="93"/>
        <w:ind w:left="545" w:right="592"/>
        <w:jc w:val="both"/>
      </w:pPr>
      <w:r>
        <w:t>El</w:t>
      </w:r>
      <w:r>
        <w:rPr>
          <w:spacing w:val="-15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legibles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máquina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refiere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almacenados</w:t>
      </w:r>
      <w:r>
        <w:rPr>
          <w:spacing w:val="-64"/>
        </w:rPr>
        <w:t xml:space="preserve"> </w:t>
      </w:r>
      <w:r>
        <w:t>en formal</w:t>
      </w:r>
      <w:r>
        <w:t xml:space="preserve"> legi</w:t>
      </w:r>
      <w:r>
        <w:t>ble por máquina como a los programas usados para procesar esos</w:t>
      </w:r>
      <w:r>
        <w:rPr>
          <w:spacing w:val="1"/>
        </w:rPr>
        <w:t xml:space="preserve"> </w:t>
      </w:r>
      <w:r>
        <w:t>datos;</w:t>
      </w:r>
    </w:p>
    <w:p w14:paraId="52211969" w14:textId="77777777" w:rsidR="009020B9" w:rsidRDefault="009020B9" w:rsidP="009020B9">
      <w:pPr>
        <w:pStyle w:val="Textoindependiente"/>
        <w:spacing w:before="8"/>
        <w:rPr>
          <w:sz w:val="25"/>
        </w:rPr>
      </w:pPr>
    </w:p>
    <w:p w14:paraId="5AD8B852" w14:textId="4413E651" w:rsidR="009020B9" w:rsidRDefault="009020B9" w:rsidP="009020B9">
      <w:pPr>
        <w:pStyle w:val="Prrafodelista"/>
        <w:numPr>
          <w:ilvl w:val="0"/>
          <w:numId w:val="1"/>
        </w:numPr>
        <w:tabs>
          <w:tab w:val="left" w:pos="802"/>
        </w:tabs>
        <w:spacing w:line="230" w:lineRule="auto"/>
        <w:ind w:right="595" w:firstLine="0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gráfico: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dimensiones,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opaca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destinada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vista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proyectada,</w:t>
      </w:r>
      <w:r>
        <w:rPr>
          <w:spacing w:val="-23"/>
          <w:sz w:val="24"/>
        </w:rPr>
        <w:t xml:space="preserve"> </w:t>
      </w:r>
      <w:r>
        <w:rPr>
          <w:sz w:val="24"/>
        </w:rPr>
        <w:t>sin</w:t>
      </w:r>
      <w:r>
        <w:rPr>
          <w:spacing w:val="-22"/>
          <w:sz w:val="24"/>
        </w:rPr>
        <w:t xml:space="preserve"> </w:t>
      </w:r>
      <w:r>
        <w:rPr>
          <w:sz w:val="24"/>
        </w:rPr>
        <w:t>movimiento,</w:t>
      </w:r>
      <w:r>
        <w:rPr>
          <w:spacing w:val="-22"/>
          <w:sz w:val="24"/>
        </w:rPr>
        <w:t xml:space="preserve"> </w:t>
      </w:r>
      <w:r>
        <w:rPr>
          <w:sz w:val="24"/>
        </w:rPr>
        <w:t>por</w:t>
      </w:r>
      <w:r>
        <w:rPr>
          <w:spacing w:val="-24"/>
          <w:sz w:val="24"/>
        </w:rPr>
        <w:t xml:space="preserve"> </w:t>
      </w:r>
      <w:r>
        <w:rPr>
          <w:sz w:val="24"/>
        </w:rPr>
        <w:t>medio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un</w:t>
      </w:r>
      <w:r>
        <w:rPr>
          <w:spacing w:val="-20"/>
          <w:sz w:val="24"/>
        </w:rPr>
        <w:t xml:space="preserve"> </w:t>
      </w:r>
      <w:r>
        <w:rPr>
          <w:sz w:val="24"/>
        </w:rPr>
        <w:t>aparato</w:t>
      </w:r>
      <w:r>
        <w:rPr>
          <w:spacing w:val="-24"/>
          <w:sz w:val="24"/>
        </w:rPr>
        <w:t xml:space="preserve"> </w:t>
      </w:r>
      <w:r>
        <w:rPr>
          <w:sz w:val="24"/>
        </w:rPr>
        <w:t>óptico.</w:t>
      </w:r>
    </w:p>
    <w:p w14:paraId="40F2EA07" w14:textId="77777777" w:rsidR="009020B9" w:rsidRDefault="009020B9" w:rsidP="009020B9">
      <w:pPr>
        <w:pStyle w:val="Textoindependiente"/>
        <w:spacing w:before="3"/>
        <w:ind w:left="545"/>
        <w:jc w:val="both"/>
      </w:pPr>
    </w:p>
    <w:p w14:paraId="35B3EFAB" w14:textId="77777777" w:rsidR="00D52A8C" w:rsidRDefault="009020B9" w:rsidP="00D52A8C">
      <w:pPr>
        <w:pStyle w:val="Textoindependiente"/>
        <w:spacing w:before="3"/>
        <w:ind w:left="545"/>
        <w:jc w:val="both"/>
      </w:pPr>
      <w:r>
        <w:t>i)</w:t>
      </w:r>
      <w:r>
        <w:t>Los</w:t>
      </w:r>
      <w:r>
        <w:rPr>
          <w:spacing w:val="-16"/>
        </w:rPr>
        <w:t xml:space="preserve"> </w:t>
      </w:r>
      <w:r>
        <w:t>materiales</w:t>
      </w:r>
      <w:r>
        <w:rPr>
          <w:spacing w:val="-15"/>
        </w:rPr>
        <w:t xml:space="preserve"> </w:t>
      </w:r>
      <w:r>
        <w:t>gráficos</w:t>
      </w:r>
      <w:r>
        <w:t xml:space="preserve"> </w:t>
      </w:r>
      <w:r>
        <w:t>abarcan:</w:t>
      </w:r>
      <w:r>
        <w:rPr>
          <w:spacing w:val="1"/>
        </w:rPr>
        <w:t xml:space="preserve"> </w:t>
      </w:r>
      <w:r>
        <w:t>carteles,</w:t>
      </w:r>
      <w:r>
        <w:rPr>
          <w:spacing w:val="1"/>
        </w:rPr>
        <w:t xml:space="preserve"> </w:t>
      </w:r>
      <w:r>
        <w:t>diagramas,</w:t>
      </w:r>
      <w:r>
        <w:rPr>
          <w:spacing w:val="1"/>
        </w:rPr>
        <w:t xml:space="preserve"> </w:t>
      </w:r>
      <w:r>
        <w:t>diapositivas,</w:t>
      </w:r>
      <w:r>
        <w:rPr>
          <w:spacing w:val="1"/>
        </w:rPr>
        <w:t xml:space="preserve"> </w:t>
      </w:r>
      <w:r>
        <w:t>dibujos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estampas,</w:t>
      </w:r>
      <w:r>
        <w:rPr>
          <w:spacing w:val="1"/>
        </w:rPr>
        <w:t xml:space="preserve"> </w:t>
      </w:r>
      <w:r>
        <w:t>estereografías,</w:t>
      </w:r>
      <w:r>
        <w:rPr>
          <w:spacing w:val="-7"/>
        </w:rPr>
        <w:t xml:space="preserve"> </w:t>
      </w:r>
      <w:r>
        <w:t>foto</w:t>
      </w:r>
      <w:r>
        <w:t xml:space="preserve"> </w:t>
      </w:r>
      <w:r>
        <w:t>bandas,</w:t>
      </w:r>
      <w:r>
        <w:rPr>
          <w:spacing w:val="-8"/>
        </w:rPr>
        <w:t xml:space="preserve"> </w:t>
      </w:r>
      <w:r>
        <w:t>fotografías,</w:t>
      </w:r>
      <w:r>
        <w:rPr>
          <w:spacing w:val="-7"/>
        </w:rPr>
        <w:t xml:space="preserve"> </w:t>
      </w:r>
      <w:r>
        <w:t>reproducciones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arte,</w:t>
      </w:r>
      <w:r>
        <w:rPr>
          <w:spacing w:val="-7"/>
        </w:rPr>
        <w:t xml:space="preserve"> </w:t>
      </w:r>
      <w:r>
        <w:t>tarjetas</w:t>
      </w:r>
      <w:r>
        <w:rPr>
          <w:spacing w:val="-65"/>
        </w:rPr>
        <w:t xml:space="preserve"> </w:t>
      </w:r>
      <w:r>
        <w:t>nemotécnicas,</w:t>
      </w:r>
      <w:r>
        <w:rPr>
          <w:spacing w:val="-3"/>
        </w:rPr>
        <w:t xml:space="preserve"> </w:t>
      </w:r>
      <w:r>
        <w:t>tarjetas postales</w:t>
      </w:r>
      <w:r>
        <w:rPr>
          <w:spacing w:val="-4"/>
        </w:rPr>
        <w:t xml:space="preserve"> </w:t>
      </w:r>
      <w:r>
        <w:t>y transparencias.</w:t>
      </w:r>
    </w:p>
    <w:p w14:paraId="7E3209B0" w14:textId="77777777" w:rsidR="00D52A8C" w:rsidRDefault="00D52A8C" w:rsidP="00D52A8C">
      <w:pPr>
        <w:pStyle w:val="Textoindependiente"/>
        <w:spacing w:before="3"/>
        <w:ind w:left="545"/>
        <w:jc w:val="both"/>
      </w:pPr>
    </w:p>
    <w:p w14:paraId="11590A1E" w14:textId="060950D0" w:rsidR="009020B9" w:rsidRPr="00D52A8C" w:rsidRDefault="00D52A8C" w:rsidP="00D52A8C">
      <w:pPr>
        <w:pStyle w:val="Textoindependiente"/>
        <w:spacing w:before="3"/>
        <w:ind w:left="545"/>
        <w:jc w:val="both"/>
      </w:pPr>
      <w:r>
        <w:t>j)</w:t>
      </w:r>
      <w:r w:rsidRPr="00D52A8C">
        <w:t xml:space="preserve"> Microforma</w:t>
      </w:r>
      <w:r w:rsidR="009020B9" w:rsidRPr="00D52A8C">
        <w:t>:</w:t>
      </w:r>
      <w:r w:rsidR="009020B9" w:rsidRPr="00D52A8C">
        <w:rPr>
          <w:spacing w:val="8"/>
        </w:rPr>
        <w:t xml:space="preserve"> </w:t>
      </w:r>
      <w:r w:rsidR="009020B9" w:rsidRPr="00D52A8C">
        <w:t>Término</w:t>
      </w:r>
      <w:r w:rsidR="009020B9" w:rsidRPr="00D52A8C">
        <w:rPr>
          <w:spacing w:val="5"/>
        </w:rPr>
        <w:t xml:space="preserve"> </w:t>
      </w:r>
      <w:r w:rsidR="009020B9" w:rsidRPr="00D52A8C">
        <w:t>genérico</w:t>
      </w:r>
      <w:r w:rsidR="009020B9" w:rsidRPr="00D52A8C">
        <w:rPr>
          <w:spacing w:val="8"/>
        </w:rPr>
        <w:t xml:space="preserve"> </w:t>
      </w:r>
      <w:r w:rsidR="009020B9" w:rsidRPr="00D52A8C">
        <w:t>para</w:t>
      </w:r>
      <w:r w:rsidR="009020B9" w:rsidRPr="00D52A8C">
        <w:rPr>
          <w:spacing w:val="8"/>
        </w:rPr>
        <w:t xml:space="preserve"> </w:t>
      </w:r>
      <w:r w:rsidR="009020B9" w:rsidRPr="00D52A8C">
        <w:t>cualquier</w:t>
      </w:r>
      <w:r w:rsidR="009020B9" w:rsidRPr="00D52A8C">
        <w:rPr>
          <w:spacing w:val="8"/>
        </w:rPr>
        <w:t xml:space="preserve"> </w:t>
      </w:r>
      <w:r w:rsidR="009020B9" w:rsidRPr="00D52A8C">
        <w:t>medio,</w:t>
      </w:r>
      <w:r w:rsidR="009020B9" w:rsidRPr="00D52A8C">
        <w:rPr>
          <w:spacing w:val="8"/>
        </w:rPr>
        <w:t xml:space="preserve"> </w:t>
      </w:r>
      <w:r w:rsidR="009020B9" w:rsidRPr="00D52A8C">
        <w:t>ya</w:t>
      </w:r>
      <w:r w:rsidR="009020B9" w:rsidRPr="00D52A8C">
        <w:rPr>
          <w:spacing w:val="11"/>
        </w:rPr>
        <w:t xml:space="preserve"> </w:t>
      </w:r>
      <w:r w:rsidR="009020B9" w:rsidRPr="00D52A8C">
        <w:t>sea</w:t>
      </w:r>
      <w:r w:rsidR="009020B9" w:rsidRPr="00D52A8C">
        <w:rPr>
          <w:spacing w:val="8"/>
        </w:rPr>
        <w:t xml:space="preserve"> </w:t>
      </w:r>
      <w:r w:rsidR="009020B9" w:rsidRPr="00D52A8C">
        <w:t>transparente</w:t>
      </w:r>
      <w:r w:rsidR="009020B9" w:rsidRPr="00D52A8C">
        <w:rPr>
          <w:spacing w:val="8"/>
        </w:rPr>
        <w:t xml:space="preserve"> </w:t>
      </w:r>
      <w:r w:rsidR="009020B9" w:rsidRPr="00D52A8C">
        <w:t>u</w:t>
      </w:r>
      <w:r w:rsidR="009020B9" w:rsidRPr="00D52A8C">
        <w:rPr>
          <w:spacing w:val="-64"/>
        </w:rPr>
        <w:t xml:space="preserve"> </w:t>
      </w:r>
      <w:r w:rsidR="009020B9" w:rsidRPr="00D52A8C">
        <w:t>opaco,</w:t>
      </w:r>
      <w:r w:rsidR="009020B9" w:rsidRPr="00D52A8C">
        <w:rPr>
          <w:spacing w:val="10"/>
        </w:rPr>
        <w:t xml:space="preserve"> </w:t>
      </w:r>
      <w:r w:rsidR="009020B9" w:rsidRPr="00D52A8C">
        <w:t>que</w:t>
      </w:r>
      <w:r w:rsidR="009020B9" w:rsidRPr="00D52A8C">
        <w:t xml:space="preserve"> </w:t>
      </w:r>
      <w:r w:rsidR="009020B9" w:rsidRPr="00D52A8C">
        <w:t>contenga</w:t>
      </w:r>
      <w:r w:rsidR="009020B9" w:rsidRPr="00D52A8C">
        <w:rPr>
          <w:spacing w:val="-3"/>
        </w:rPr>
        <w:t xml:space="preserve"> </w:t>
      </w:r>
      <w:r w:rsidR="009020B9" w:rsidRPr="00D52A8C">
        <w:t>micro</w:t>
      </w:r>
      <w:r w:rsidR="009020B9" w:rsidRPr="00D52A8C">
        <w:t xml:space="preserve"> </w:t>
      </w:r>
      <w:r w:rsidR="009020B9" w:rsidRPr="00D52A8C">
        <w:t>imágenes, como</w:t>
      </w:r>
      <w:r w:rsidR="009020B9" w:rsidRPr="00D52A8C">
        <w:rPr>
          <w:spacing w:val="1"/>
        </w:rPr>
        <w:t xml:space="preserve"> </w:t>
      </w:r>
      <w:r w:rsidR="009020B9" w:rsidRPr="00D52A8C">
        <w:t>las</w:t>
      </w:r>
      <w:r w:rsidR="009020B9" w:rsidRPr="00D52A8C">
        <w:rPr>
          <w:spacing w:val="-3"/>
        </w:rPr>
        <w:t xml:space="preserve"> </w:t>
      </w:r>
      <w:r w:rsidR="009020B9" w:rsidRPr="00D52A8C">
        <w:t>microfichas,</w:t>
      </w:r>
      <w:r w:rsidR="009020B9" w:rsidRPr="00D52A8C">
        <w:rPr>
          <w:spacing w:val="-3"/>
        </w:rPr>
        <w:t xml:space="preserve"> </w:t>
      </w:r>
      <w:r w:rsidR="009020B9" w:rsidRPr="00D52A8C">
        <w:t>microfilmes,</w:t>
      </w:r>
      <w:r w:rsidR="009020B9" w:rsidRPr="00D52A8C">
        <w:rPr>
          <w:spacing w:val="1"/>
        </w:rPr>
        <w:t xml:space="preserve"> </w:t>
      </w:r>
      <w:r w:rsidR="009020B9" w:rsidRPr="00D52A8C">
        <w:t>micro</w:t>
      </w:r>
      <w:r w:rsidR="009020B9" w:rsidRPr="00D52A8C">
        <w:t xml:space="preserve"> </w:t>
      </w:r>
      <w:r w:rsidR="009020B9" w:rsidRPr="00D52A8C">
        <w:t>opacos,</w:t>
      </w:r>
      <w:r w:rsidR="009020B9" w:rsidRPr="00D52A8C">
        <w:rPr>
          <w:spacing w:val="-2"/>
        </w:rPr>
        <w:t xml:space="preserve"> </w:t>
      </w:r>
      <w:r w:rsidR="009020B9" w:rsidRPr="00D52A8C">
        <w:t>etc.</w:t>
      </w:r>
    </w:p>
    <w:p w14:paraId="1FE5D5A6" w14:textId="77777777" w:rsidR="009020B9" w:rsidRDefault="009020B9" w:rsidP="009020B9">
      <w:pPr>
        <w:pStyle w:val="Textoindependiente"/>
        <w:rPr>
          <w:sz w:val="26"/>
        </w:rPr>
      </w:pPr>
    </w:p>
    <w:p w14:paraId="4F421659" w14:textId="77777777" w:rsidR="009020B9" w:rsidRDefault="009020B9" w:rsidP="009020B9">
      <w:pPr>
        <w:pStyle w:val="Textoindependiente"/>
        <w:spacing w:before="10"/>
        <w:rPr>
          <w:sz w:val="21"/>
        </w:rPr>
      </w:pPr>
    </w:p>
    <w:p w14:paraId="00800BDB" w14:textId="77777777" w:rsidR="000D0E26" w:rsidRDefault="000D0E26">
      <w:pPr>
        <w:spacing w:line="237" w:lineRule="auto"/>
        <w:jc w:val="both"/>
        <w:rPr>
          <w:sz w:val="24"/>
        </w:rPr>
        <w:sectPr w:rsidR="000D0E26">
          <w:pgSz w:w="12240" w:h="15840"/>
          <w:pgMar w:top="1340" w:right="1240" w:bottom="280" w:left="1260" w:header="720" w:footer="720" w:gutter="0"/>
          <w:cols w:space="720"/>
        </w:sectPr>
      </w:pPr>
    </w:p>
    <w:p w14:paraId="4B537BCB" w14:textId="77777777" w:rsidR="000D0E26" w:rsidRDefault="000D0E26">
      <w:pPr>
        <w:pStyle w:val="Textoindependiente"/>
        <w:spacing w:before="8"/>
        <w:rPr>
          <w:sz w:val="8"/>
        </w:rPr>
      </w:pPr>
    </w:p>
    <w:p w14:paraId="0F1AD614" w14:textId="77777777" w:rsidR="000D0E26" w:rsidRDefault="00000000">
      <w:pPr>
        <w:pStyle w:val="Ttulo1"/>
        <w:ind w:left="4234" w:right="607" w:hanging="3630"/>
      </w:pPr>
      <w:r>
        <w:t>Anexo B. Pieza gráfica para promoción de espacio formativo en Propiedad</w:t>
      </w:r>
      <w:r>
        <w:rPr>
          <w:spacing w:val="-64"/>
        </w:rPr>
        <w:t xml:space="preserve"> </w:t>
      </w:r>
      <w:r>
        <w:t>Intelectual.</w:t>
      </w:r>
    </w:p>
    <w:p w14:paraId="6C570696" w14:textId="049B205D" w:rsidR="000D0E26" w:rsidRPr="00D52A8C" w:rsidRDefault="00000000" w:rsidP="00D52A8C">
      <w:pPr>
        <w:pStyle w:val="Textoindependiente"/>
        <w:spacing w:before="6"/>
        <w:rPr>
          <w:rFonts w:ascii="Arial"/>
          <w:b/>
        </w:rPr>
        <w:sectPr w:rsidR="000D0E26" w:rsidRPr="00D52A8C">
          <w:pgSz w:w="12240" w:h="15840"/>
          <w:pgMar w:top="1500" w:right="1240" w:bottom="280" w:left="12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223C64E" wp14:editId="717B83F0">
            <wp:simplePos x="0" y="0"/>
            <wp:positionH relativeFrom="page">
              <wp:posOffset>1080135</wp:posOffset>
            </wp:positionH>
            <wp:positionV relativeFrom="paragraph">
              <wp:posOffset>204420</wp:posOffset>
            </wp:positionV>
            <wp:extent cx="5013753" cy="4203192"/>
            <wp:effectExtent l="0" t="0" r="0" b="0"/>
            <wp:wrapTopAndBottom/>
            <wp:docPr id="3" name="image2.jpeg" descr="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753" cy="420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48973" w14:textId="77777777" w:rsidR="000D0E26" w:rsidRDefault="000D0E26">
      <w:pPr>
        <w:pStyle w:val="Textoindependiente"/>
        <w:spacing w:before="4"/>
        <w:rPr>
          <w:rFonts w:ascii="Arial"/>
          <w:b/>
          <w:sz w:val="17"/>
        </w:rPr>
      </w:pPr>
    </w:p>
    <w:sectPr w:rsidR="000D0E26">
      <w:pgSz w:w="12240" w:h="15840"/>
      <w:pgMar w:top="1500" w:right="12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6DB9" w14:textId="77777777" w:rsidR="00FC5C4C" w:rsidRDefault="00FC5C4C" w:rsidP="009020B9">
      <w:r>
        <w:separator/>
      </w:r>
    </w:p>
  </w:endnote>
  <w:endnote w:type="continuationSeparator" w:id="0">
    <w:p w14:paraId="33B2B5DB" w14:textId="77777777" w:rsidR="00FC5C4C" w:rsidRDefault="00FC5C4C" w:rsidP="009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BEC5" w14:textId="205840FD" w:rsidR="009020B9" w:rsidRDefault="009020B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1F2D0" wp14:editId="2AD8350C">
          <wp:simplePos x="0" y="0"/>
          <wp:positionH relativeFrom="column">
            <wp:posOffset>3838575</wp:posOffset>
          </wp:positionH>
          <wp:positionV relativeFrom="paragraph">
            <wp:posOffset>93980</wp:posOffset>
          </wp:positionV>
          <wp:extent cx="2343150" cy="532130"/>
          <wp:effectExtent l="0" t="0" r="0" b="1270"/>
          <wp:wrapThrough wrapText="bothSides">
            <wp:wrapPolygon edited="0">
              <wp:start x="351" y="0"/>
              <wp:lineTo x="0" y="3093"/>
              <wp:lineTo x="0" y="15465"/>
              <wp:lineTo x="4917" y="20878"/>
              <wp:lineTo x="21424" y="20878"/>
              <wp:lineTo x="21424" y="1547"/>
              <wp:lineTo x="13346" y="0"/>
              <wp:lineTo x="351" y="0"/>
            </wp:wrapPolygon>
          </wp:wrapThrough>
          <wp:docPr id="118" name="Imagen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3213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EF66" w14:textId="77777777" w:rsidR="00FC5C4C" w:rsidRDefault="00FC5C4C" w:rsidP="009020B9">
      <w:r>
        <w:separator/>
      </w:r>
    </w:p>
  </w:footnote>
  <w:footnote w:type="continuationSeparator" w:id="0">
    <w:p w14:paraId="4B4AA33C" w14:textId="77777777" w:rsidR="00FC5C4C" w:rsidRDefault="00FC5C4C" w:rsidP="0090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4DD3" w14:textId="1518C1E1" w:rsidR="009020B9" w:rsidRDefault="009020B9">
    <w:pPr>
      <w:pStyle w:val="Encabezado"/>
    </w:pPr>
    <w:r>
      <w:rPr>
        <w:rFonts w:ascii="Times New Roman"/>
        <w:noProof/>
        <w:sz w:val="20"/>
      </w:rPr>
      <w:drawing>
        <wp:inline distT="0" distB="0" distL="0" distR="0" wp14:anchorId="71D29DA4" wp14:editId="37F692AA">
          <wp:extent cx="923925" cy="923925"/>
          <wp:effectExtent l="0" t="0" r="9525" b="9525"/>
          <wp:docPr id="9959257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2577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C99"/>
    <w:multiLevelType w:val="hybridMultilevel"/>
    <w:tmpl w:val="9F2CD1EA"/>
    <w:lvl w:ilvl="0" w:tplc="98766D3A">
      <w:start w:val="1"/>
      <w:numFmt w:val="lowerLetter"/>
      <w:lvlText w:val="%1)"/>
      <w:lvlJc w:val="left"/>
      <w:pPr>
        <w:ind w:left="545" w:hanging="231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E9CDBE2">
      <w:numFmt w:val="bullet"/>
      <w:lvlText w:val="•"/>
      <w:lvlJc w:val="left"/>
      <w:pPr>
        <w:ind w:left="1460" w:hanging="231"/>
      </w:pPr>
      <w:rPr>
        <w:rFonts w:hint="default"/>
        <w:lang w:val="es-ES" w:eastAsia="en-US" w:bidi="ar-SA"/>
      </w:rPr>
    </w:lvl>
    <w:lvl w:ilvl="2" w:tplc="15EC5594">
      <w:numFmt w:val="bullet"/>
      <w:lvlText w:val="•"/>
      <w:lvlJc w:val="left"/>
      <w:pPr>
        <w:ind w:left="2380" w:hanging="231"/>
      </w:pPr>
      <w:rPr>
        <w:rFonts w:hint="default"/>
        <w:lang w:val="es-ES" w:eastAsia="en-US" w:bidi="ar-SA"/>
      </w:rPr>
    </w:lvl>
    <w:lvl w:ilvl="3" w:tplc="6A328CB2">
      <w:numFmt w:val="bullet"/>
      <w:lvlText w:val="•"/>
      <w:lvlJc w:val="left"/>
      <w:pPr>
        <w:ind w:left="3300" w:hanging="231"/>
      </w:pPr>
      <w:rPr>
        <w:rFonts w:hint="default"/>
        <w:lang w:val="es-ES" w:eastAsia="en-US" w:bidi="ar-SA"/>
      </w:rPr>
    </w:lvl>
    <w:lvl w:ilvl="4" w:tplc="30E8BF74">
      <w:numFmt w:val="bullet"/>
      <w:lvlText w:val="•"/>
      <w:lvlJc w:val="left"/>
      <w:pPr>
        <w:ind w:left="4220" w:hanging="231"/>
      </w:pPr>
      <w:rPr>
        <w:rFonts w:hint="default"/>
        <w:lang w:val="es-ES" w:eastAsia="en-US" w:bidi="ar-SA"/>
      </w:rPr>
    </w:lvl>
    <w:lvl w:ilvl="5" w:tplc="5DA26F1C">
      <w:numFmt w:val="bullet"/>
      <w:lvlText w:val="•"/>
      <w:lvlJc w:val="left"/>
      <w:pPr>
        <w:ind w:left="5140" w:hanging="231"/>
      </w:pPr>
      <w:rPr>
        <w:rFonts w:hint="default"/>
        <w:lang w:val="es-ES" w:eastAsia="en-US" w:bidi="ar-SA"/>
      </w:rPr>
    </w:lvl>
    <w:lvl w:ilvl="6" w:tplc="EB5E0A32">
      <w:numFmt w:val="bullet"/>
      <w:lvlText w:val="•"/>
      <w:lvlJc w:val="left"/>
      <w:pPr>
        <w:ind w:left="6060" w:hanging="231"/>
      </w:pPr>
      <w:rPr>
        <w:rFonts w:hint="default"/>
        <w:lang w:val="es-ES" w:eastAsia="en-US" w:bidi="ar-SA"/>
      </w:rPr>
    </w:lvl>
    <w:lvl w:ilvl="7" w:tplc="5FD83476">
      <w:numFmt w:val="bullet"/>
      <w:lvlText w:val="•"/>
      <w:lvlJc w:val="left"/>
      <w:pPr>
        <w:ind w:left="6980" w:hanging="231"/>
      </w:pPr>
      <w:rPr>
        <w:rFonts w:hint="default"/>
        <w:lang w:val="es-ES" w:eastAsia="en-US" w:bidi="ar-SA"/>
      </w:rPr>
    </w:lvl>
    <w:lvl w:ilvl="8" w:tplc="E716D318">
      <w:numFmt w:val="bullet"/>
      <w:lvlText w:val="•"/>
      <w:lvlJc w:val="left"/>
      <w:pPr>
        <w:ind w:left="7900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19422187"/>
    <w:multiLevelType w:val="hybridMultilevel"/>
    <w:tmpl w:val="C5E8EA14"/>
    <w:lvl w:ilvl="0" w:tplc="A5F427D0">
      <w:start w:val="1"/>
      <w:numFmt w:val="decimal"/>
      <w:lvlText w:val="%1."/>
      <w:lvlJc w:val="left"/>
      <w:pPr>
        <w:ind w:left="12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00AB488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2" w:tplc="6F7C3FC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F198E492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550872E8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B5201FA0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BEE6F4E0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E0D8838A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BFDCF8F8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53D27A8"/>
    <w:multiLevelType w:val="hybridMultilevel"/>
    <w:tmpl w:val="49A00D6C"/>
    <w:lvl w:ilvl="0" w:tplc="69B4906C">
      <w:numFmt w:val="bullet"/>
      <w:lvlText w:val=""/>
      <w:lvlJc w:val="left"/>
      <w:pPr>
        <w:ind w:left="116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BF85AD8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2" w:tplc="7E9A76F6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27E27702"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4" w:tplc="FB348246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5" w:tplc="415A9656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FCC6DCD4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7" w:tplc="6F2456B0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8" w:tplc="1D82794A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B795145"/>
    <w:multiLevelType w:val="hybridMultilevel"/>
    <w:tmpl w:val="39C46814"/>
    <w:lvl w:ilvl="0" w:tplc="241EF6DE">
      <w:numFmt w:val="bullet"/>
      <w:lvlText w:val="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3B4E768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07FA7692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3" w:tplc="41AE16FE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9632997A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521A384C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28A2227C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7" w:tplc="515EFAE6">
      <w:numFmt w:val="bullet"/>
      <w:lvlText w:val="•"/>
      <w:lvlJc w:val="left"/>
      <w:pPr>
        <w:ind w:left="7214" w:hanging="360"/>
      </w:pPr>
      <w:rPr>
        <w:rFonts w:hint="default"/>
        <w:lang w:val="es-ES" w:eastAsia="en-US" w:bidi="ar-SA"/>
      </w:rPr>
    </w:lvl>
    <w:lvl w:ilvl="8" w:tplc="D6260FA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num w:numId="1" w16cid:durableId="1025405637">
    <w:abstractNumId w:val="0"/>
  </w:num>
  <w:num w:numId="2" w16cid:durableId="1823765087">
    <w:abstractNumId w:val="1"/>
  </w:num>
  <w:num w:numId="3" w16cid:durableId="1770924923">
    <w:abstractNumId w:val="2"/>
  </w:num>
  <w:num w:numId="4" w16cid:durableId="1234851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26"/>
    <w:rsid w:val="000D0E26"/>
    <w:rsid w:val="009020B9"/>
    <w:rsid w:val="00D52A8C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121D"/>
  <w15:docId w15:val="{FE0839A4-6F47-4B0F-89CC-FFFD995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4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13" w:lineRule="exact"/>
      <w:ind w:left="1714" w:right="178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545" w:right="5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20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0B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20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0B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B9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020B9"/>
    <w:rPr>
      <w:rFonts w:ascii="Arial" w:eastAsia="Arial" w:hAnsi="Arial" w:cs="Arial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D52A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nad-edu-co.zoom.us/j/95658136609?pwd=Z0UxMjdWOFdrd0lWM21KRWlyelFOdz09" TargetMode="External"/><Relationship Id="rId18" Type="http://schemas.openxmlformats.org/officeDocument/2006/relationships/hyperlink" Target="mailto:Innovaci&#243;n.zocc@unad.edu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novacion.zcar@unad.edu.c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nad-edu-co.zoom.us/j/95658136609?pwd=Z0UxMjdWOFdrd0lWM21KRWlyelFOdz09" TargetMode="External"/><Relationship Id="rId17" Type="http://schemas.openxmlformats.org/officeDocument/2006/relationships/hyperlink" Target="mailto:innovacion.zsur@unad.edu.c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novacion.zao@unad.edu.co" TargetMode="External"/><Relationship Id="rId20" Type="http://schemas.openxmlformats.org/officeDocument/2006/relationships/hyperlink" Target="mailto:innovacion.zcbc@unad.edu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ad-edu-co.zoom.us/j/95658136609?pwd=Z0UxMjdWOFdrd0lWM21KRWlyelFOdz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estion.transferencia@unad.edu.co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sig.unad.edu.co/documentos/sgc/procedimientos/P-11-7.pdf" TargetMode="External"/><Relationship Id="rId19" Type="http://schemas.openxmlformats.org/officeDocument/2006/relationships/hyperlink" Target="mailto:innovacion.zcsur@unad.edu.c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orms.office.com/r/GFeKy5mr5t" TargetMode="External"/><Relationship Id="rId22" Type="http://schemas.openxmlformats.org/officeDocument/2006/relationships/hyperlink" Target="mailto:innovacion.zcori@unad.edu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Marcela Garcia Vega</dc:creator>
  <cp:lastModifiedBy>Liliana Marcela Garcia Vega</cp:lastModifiedBy>
  <cp:revision>2</cp:revision>
  <dcterms:created xsi:type="dcterms:W3CDTF">2023-08-14T15:03:00Z</dcterms:created>
  <dcterms:modified xsi:type="dcterms:W3CDTF">2023-08-14T15:03:00Z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