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59CAD" w14:textId="77777777" w:rsidR="008D6261" w:rsidRPr="00C753C9" w:rsidRDefault="008D6261" w:rsidP="00355E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F2431A" w14:textId="76D3934C" w:rsidR="00C6368D" w:rsidRPr="0046287A" w:rsidRDefault="00E73A6F" w:rsidP="007B57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</w:rPr>
      </w:pPr>
      <w:r w:rsidRPr="0046287A">
        <w:rPr>
          <w:rFonts w:ascii="Arial" w:eastAsia="Arial" w:hAnsi="Arial" w:cs="Arial"/>
          <w:b/>
          <w:i/>
          <w:color w:val="000000"/>
        </w:rPr>
        <w:t>Propuestas que en su desarrollo contemple</w:t>
      </w:r>
      <w:r w:rsidR="00EF1755">
        <w:rPr>
          <w:rFonts w:ascii="Arial" w:eastAsia="Arial" w:hAnsi="Arial" w:cs="Arial"/>
          <w:b/>
          <w:i/>
          <w:color w:val="000000"/>
        </w:rPr>
        <w:t>n</w:t>
      </w:r>
      <w:r w:rsidRPr="0046287A">
        <w:rPr>
          <w:rFonts w:ascii="Arial" w:eastAsia="Arial" w:hAnsi="Arial" w:cs="Arial"/>
          <w:b/>
          <w:i/>
          <w:color w:val="000000"/>
        </w:rPr>
        <w:t xml:space="preserve"> </w:t>
      </w:r>
      <w:r w:rsidR="00EF1755">
        <w:rPr>
          <w:rFonts w:ascii="Arial" w:eastAsia="Arial" w:hAnsi="Arial" w:cs="Arial"/>
          <w:b/>
          <w:i/>
          <w:color w:val="000000"/>
        </w:rPr>
        <w:t xml:space="preserve">iniciativas </w:t>
      </w:r>
      <w:r w:rsidR="00EF1755" w:rsidRPr="0046287A">
        <w:rPr>
          <w:rFonts w:ascii="Arial" w:eastAsia="Arial" w:hAnsi="Arial" w:cs="Arial"/>
          <w:b/>
          <w:i/>
          <w:color w:val="000000"/>
        </w:rPr>
        <w:t>innovadoras</w:t>
      </w:r>
      <w:r w:rsidRPr="0046287A">
        <w:rPr>
          <w:rFonts w:ascii="Arial" w:eastAsia="Arial" w:hAnsi="Arial" w:cs="Arial"/>
          <w:b/>
          <w:i/>
          <w:color w:val="000000"/>
        </w:rPr>
        <w:t xml:space="preserve"> y competitiva</w:t>
      </w:r>
      <w:r w:rsidR="00EF1755">
        <w:rPr>
          <w:rFonts w:ascii="Arial" w:eastAsia="Arial" w:hAnsi="Arial" w:cs="Arial"/>
          <w:b/>
          <w:i/>
          <w:color w:val="000000"/>
        </w:rPr>
        <w:t>s</w:t>
      </w:r>
      <w:r w:rsidRPr="0046287A">
        <w:rPr>
          <w:rFonts w:ascii="Arial" w:eastAsia="Arial" w:hAnsi="Arial" w:cs="Arial"/>
          <w:b/>
          <w:i/>
          <w:color w:val="000000"/>
        </w:rPr>
        <w:t>, que permita el fortalecimiento de las cadena</w:t>
      </w:r>
      <w:r w:rsidR="00EF1755">
        <w:rPr>
          <w:rFonts w:ascii="Arial" w:eastAsia="Arial" w:hAnsi="Arial" w:cs="Arial"/>
          <w:b/>
          <w:i/>
          <w:color w:val="000000"/>
        </w:rPr>
        <w:t xml:space="preserve">s de valor y la mejora continua para la </w:t>
      </w:r>
      <w:r w:rsidR="00EF1755" w:rsidRPr="00EF1755">
        <w:rPr>
          <w:rFonts w:ascii="Arial" w:eastAsia="Arial" w:hAnsi="Arial" w:cs="Arial"/>
          <w:b/>
          <w:i/>
          <w:color w:val="000000"/>
        </w:rPr>
        <w:t>reactivación económica y social del país</w:t>
      </w:r>
      <w:r w:rsidR="00EF1755">
        <w:rPr>
          <w:rFonts w:ascii="Arial" w:eastAsia="Arial" w:hAnsi="Arial" w:cs="Arial"/>
          <w:b/>
          <w:i/>
          <w:color w:val="000000"/>
        </w:rPr>
        <w:t>.</w:t>
      </w:r>
    </w:p>
    <w:p w14:paraId="6904F2B1" w14:textId="77777777" w:rsidR="007B57F9" w:rsidRPr="0046287A" w:rsidRDefault="007B57F9" w:rsidP="007B57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</w:rPr>
      </w:pPr>
    </w:p>
    <w:p w14:paraId="46EBC34C" w14:textId="31BD2410" w:rsidR="008D6261" w:rsidRPr="00DC3530" w:rsidRDefault="008D6261" w:rsidP="008D6261">
      <w:pPr>
        <w:jc w:val="both"/>
        <w:rPr>
          <w:rFonts w:ascii="Arial" w:hAnsi="Arial" w:cs="Arial"/>
        </w:rPr>
      </w:pPr>
      <w:r w:rsidRPr="008D6261">
        <w:rPr>
          <w:rFonts w:ascii="Arial" w:eastAsia="Arial" w:hAnsi="Arial" w:cs="Arial"/>
          <w:color w:val="000000"/>
        </w:rPr>
        <w:t>El</w:t>
      </w:r>
      <w:r w:rsidRPr="00DC3530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 xml:space="preserve">anexo </w:t>
      </w:r>
      <w:r w:rsidRPr="00DC3530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ha diseñado</w:t>
      </w:r>
      <w:r w:rsidRPr="00DC3530">
        <w:rPr>
          <w:rFonts w:ascii="Arial" w:hAnsi="Arial" w:cs="Arial"/>
        </w:rPr>
        <w:t xml:space="preserve"> con base en una </w:t>
      </w:r>
      <w:r>
        <w:rPr>
          <w:rFonts w:ascii="Arial" w:hAnsi="Arial" w:cs="Arial"/>
        </w:rPr>
        <w:t xml:space="preserve">serie de orientaciones para favorecer </w:t>
      </w:r>
      <w:r w:rsidRPr="00DC3530">
        <w:rPr>
          <w:rFonts w:ascii="Arial" w:hAnsi="Arial" w:cs="Arial"/>
        </w:rPr>
        <w:t xml:space="preserve">la formulación </w:t>
      </w:r>
      <w:r w:rsidR="00296E4A">
        <w:rPr>
          <w:rFonts w:ascii="Arial" w:hAnsi="Arial" w:cs="Arial"/>
        </w:rPr>
        <w:t xml:space="preserve">de </w:t>
      </w:r>
      <w:r w:rsidRPr="00DC3530">
        <w:rPr>
          <w:rFonts w:ascii="Arial" w:hAnsi="Arial" w:cs="Arial"/>
        </w:rPr>
        <w:t xml:space="preserve">un proyecto de </w:t>
      </w:r>
      <w:r>
        <w:rPr>
          <w:rFonts w:ascii="Arial" w:hAnsi="Arial" w:cs="Arial"/>
        </w:rPr>
        <w:t xml:space="preserve">desarrollo tecnológico, </w:t>
      </w:r>
      <w:r w:rsidR="0046287A">
        <w:rPr>
          <w:rFonts w:ascii="Arial" w:hAnsi="Arial" w:cs="Arial"/>
        </w:rPr>
        <w:t>innovación y</w:t>
      </w:r>
      <w:r w:rsidR="00296E4A">
        <w:rPr>
          <w:rFonts w:ascii="Arial" w:hAnsi="Arial" w:cs="Arial"/>
        </w:rPr>
        <w:t>/o</w:t>
      </w:r>
      <w:r>
        <w:rPr>
          <w:rFonts w:ascii="Arial" w:hAnsi="Arial" w:cs="Arial"/>
        </w:rPr>
        <w:t xml:space="preserve"> emprendimiento.</w:t>
      </w:r>
    </w:p>
    <w:p w14:paraId="5C21F342" w14:textId="079AAF28" w:rsidR="0046287A" w:rsidRDefault="0046287A" w:rsidP="008D6261">
      <w:pPr>
        <w:jc w:val="both"/>
        <w:rPr>
          <w:rFonts w:ascii="Arial" w:hAnsi="Arial" w:cs="Arial"/>
        </w:rPr>
      </w:pPr>
    </w:p>
    <w:p w14:paraId="543E5770" w14:textId="77777777" w:rsidR="00666AC5" w:rsidRDefault="00666AC5" w:rsidP="008D6261">
      <w:pPr>
        <w:jc w:val="both"/>
        <w:rPr>
          <w:rFonts w:ascii="Arial" w:hAnsi="Arial" w:cs="Arial"/>
        </w:rPr>
      </w:pPr>
    </w:p>
    <w:p w14:paraId="5B4D64D3" w14:textId="7DE097D2" w:rsidR="0046287A" w:rsidRDefault="0046287A" w:rsidP="008D6261">
      <w:pPr>
        <w:jc w:val="both"/>
        <w:rPr>
          <w:rFonts w:ascii="Arial" w:hAnsi="Arial" w:cs="Arial"/>
          <w:b/>
        </w:rPr>
      </w:pPr>
      <w:r w:rsidRPr="0046287A">
        <w:rPr>
          <w:rFonts w:ascii="Arial" w:hAnsi="Arial" w:cs="Arial"/>
          <w:b/>
        </w:rPr>
        <w:t>Tipologías:</w:t>
      </w:r>
    </w:p>
    <w:p w14:paraId="2C2D60FB" w14:textId="77777777" w:rsidR="00666AC5" w:rsidRPr="0046287A" w:rsidRDefault="00666AC5" w:rsidP="008D6261">
      <w:pPr>
        <w:jc w:val="both"/>
        <w:rPr>
          <w:rFonts w:ascii="Arial" w:hAnsi="Arial" w:cs="Arial"/>
          <w:b/>
        </w:rPr>
      </w:pPr>
    </w:p>
    <w:p w14:paraId="41CBA480" w14:textId="06913781" w:rsidR="0046287A" w:rsidRDefault="0046287A" w:rsidP="008D6261">
      <w:pPr>
        <w:pStyle w:val="Prrafodelista"/>
        <w:jc w:val="both"/>
        <w:rPr>
          <w:rFonts w:ascii="Arial" w:eastAsia="Arial" w:hAnsi="Arial" w:cs="Arial"/>
          <w:b/>
        </w:rPr>
      </w:pPr>
    </w:p>
    <w:p w14:paraId="0C0B05D1" w14:textId="038CCD1A" w:rsidR="0046287A" w:rsidRPr="0046287A" w:rsidRDefault="0046287A" w:rsidP="008D6261">
      <w:pPr>
        <w:pStyle w:val="Prrafodelista"/>
        <w:jc w:val="both"/>
        <w:rPr>
          <w:rFonts w:ascii="Arial" w:eastAsia="Arial" w:hAnsi="Arial" w:cs="Arial"/>
          <w:b/>
          <w:u w:val="single"/>
        </w:rPr>
      </w:pPr>
      <w:r w:rsidRPr="0046287A">
        <w:rPr>
          <w:rFonts w:ascii="Arial" w:eastAsia="Arial" w:hAnsi="Arial" w:cs="Arial"/>
          <w:b/>
          <w:u w:val="single"/>
        </w:rPr>
        <w:t>Proyectos de Desarrollo Tecnológico y productos:</w:t>
      </w:r>
    </w:p>
    <w:p w14:paraId="1B2C0743" w14:textId="77777777" w:rsidR="0046287A" w:rsidRPr="0046287A" w:rsidRDefault="0046287A" w:rsidP="008D6261">
      <w:pPr>
        <w:pStyle w:val="Prrafodelista"/>
        <w:jc w:val="both"/>
        <w:rPr>
          <w:rFonts w:ascii="Arial" w:eastAsia="Arial" w:hAnsi="Arial" w:cs="Arial"/>
          <w:b/>
          <w:u w:val="single"/>
        </w:rPr>
      </w:pPr>
    </w:p>
    <w:p w14:paraId="1ECCB637" w14:textId="54CFD833" w:rsidR="008D6261" w:rsidRPr="0046287A" w:rsidRDefault="008D6261" w:rsidP="0046287A">
      <w:pPr>
        <w:jc w:val="both"/>
        <w:rPr>
          <w:rFonts w:ascii="Arial" w:hAnsi="Arial" w:cs="Arial"/>
        </w:rPr>
      </w:pPr>
      <w:r w:rsidRPr="0046287A">
        <w:rPr>
          <w:rFonts w:ascii="Arial" w:hAnsi="Arial" w:cs="Arial"/>
          <w:b/>
        </w:rPr>
        <w:t>Desarrollo experimental:</w:t>
      </w:r>
      <w:r w:rsidRPr="0046287A">
        <w:rPr>
          <w:rFonts w:ascii="Arial" w:hAnsi="Arial" w:cs="Arial"/>
        </w:rPr>
        <w:t xml:space="preserve"> Responde a la validación del conocimiento ya generado. </w:t>
      </w:r>
    </w:p>
    <w:p w14:paraId="44A600A2" w14:textId="77777777" w:rsidR="0046287A" w:rsidRPr="0046287A" w:rsidRDefault="0046287A" w:rsidP="0046287A">
      <w:pPr>
        <w:jc w:val="both"/>
        <w:rPr>
          <w:rFonts w:ascii="Arial" w:eastAsia="Arial" w:hAnsi="Arial" w:cs="Arial"/>
          <w:b/>
        </w:rPr>
      </w:pPr>
    </w:p>
    <w:p w14:paraId="4ED1BD22" w14:textId="77777777" w:rsidR="008D6261" w:rsidRPr="0046287A" w:rsidRDefault="008D6261" w:rsidP="008D6261">
      <w:pPr>
        <w:pStyle w:val="Prrafodelista"/>
        <w:jc w:val="both"/>
        <w:rPr>
          <w:rFonts w:ascii="Arial" w:hAnsi="Arial" w:cs="Arial"/>
        </w:rPr>
      </w:pPr>
      <w:r w:rsidRPr="0046287A">
        <w:rPr>
          <w:rFonts w:ascii="Arial" w:hAnsi="Arial" w:cs="Arial"/>
        </w:rPr>
        <w:t xml:space="preserve">a) Análisis y validación de la utilidad de los productos, procesos o servicios, basados en procesos generados o ya existentes. </w:t>
      </w:r>
    </w:p>
    <w:p w14:paraId="0989F280" w14:textId="77777777" w:rsidR="008D6261" w:rsidRPr="0046287A" w:rsidRDefault="008D6261" w:rsidP="008D6261">
      <w:pPr>
        <w:pStyle w:val="Prrafodelista"/>
        <w:jc w:val="both"/>
        <w:rPr>
          <w:rFonts w:ascii="Arial" w:hAnsi="Arial" w:cs="Arial"/>
        </w:rPr>
      </w:pPr>
      <w:r w:rsidRPr="0046287A">
        <w:rPr>
          <w:rFonts w:ascii="Arial" w:hAnsi="Arial" w:cs="Arial"/>
        </w:rPr>
        <w:t xml:space="preserve">b) Generación de nuevos productos, procesos, servicios y mejora de los ya existentes a escala de laboratorio. </w:t>
      </w:r>
    </w:p>
    <w:p w14:paraId="325C5BED" w14:textId="6EE56DDD" w:rsidR="00666AC5" w:rsidRDefault="008D6261" w:rsidP="00666AC5">
      <w:pPr>
        <w:pStyle w:val="Prrafodelista"/>
        <w:jc w:val="both"/>
        <w:rPr>
          <w:rFonts w:ascii="Arial" w:hAnsi="Arial" w:cs="Arial"/>
        </w:rPr>
      </w:pPr>
      <w:r w:rsidRPr="0046287A">
        <w:rPr>
          <w:rFonts w:ascii="Arial" w:hAnsi="Arial" w:cs="Arial"/>
        </w:rPr>
        <w:t xml:space="preserve">c) Generación de nuevo conocimiento que termina a futuro en el desarrollo de un prototipo funcional. </w:t>
      </w:r>
    </w:p>
    <w:p w14:paraId="72B4A281" w14:textId="1775E3EB" w:rsidR="00666AC5" w:rsidRDefault="00666AC5" w:rsidP="00666AC5">
      <w:pPr>
        <w:pStyle w:val="Prrafodelista"/>
        <w:jc w:val="both"/>
        <w:rPr>
          <w:rFonts w:ascii="Arial" w:hAnsi="Arial" w:cs="Arial"/>
        </w:rPr>
      </w:pPr>
    </w:p>
    <w:p w14:paraId="20B5691E" w14:textId="77777777" w:rsidR="00666AC5" w:rsidRDefault="00666AC5" w:rsidP="00666AC5">
      <w:pPr>
        <w:pStyle w:val="Prrafodelista"/>
        <w:jc w:val="both"/>
        <w:rPr>
          <w:rFonts w:ascii="Arial" w:hAnsi="Arial" w:cs="Arial"/>
        </w:rPr>
      </w:pPr>
    </w:p>
    <w:p w14:paraId="1D46DC00" w14:textId="63F8F97A" w:rsidR="008D6261" w:rsidRPr="00666AC5" w:rsidRDefault="00666AC5" w:rsidP="00666A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8D6261" w:rsidRPr="00666AC5">
        <w:rPr>
          <w:rFonts w:ascii="Arial" w:hAnsi="Arial" w:cs="Arial"/>
          <w:b/>
        </w:rPr>
        <w:t>esarrollo tecnológico:</w:t>
      </w:r>
      <w:r w:rsidR="008D6261" w:rsidRPr="00666AC5">
        <w:rPr>
          <w:rFonts w:ascii="Arial" w:hAnsi="Arial" w:cs="Arial"/>
        </w:rPr>
        <w:t xml:space="preserve"> Consiste en la materialización del conocimiento disponible u obtenido previamente y materializado en prototipos, plantas piloto, modelos para validar su utilidad al satisfacer una necesidad ya sea interna, externa o del mercado.</w:t>
      </w:r>
    </w:p>
    <w:p w14:paraId="5606DCA4" w14:textId="77777777" w:rsidR="0046287A" w:rsidRPr="0046287A" w:rsidRDefault="0046287A" w:rsidP="0046287A">
      <w:pPr>
        <w:jc w:val="both"/>
        <w:rPr>
          <w:rFonts w:ascii="Arial" w:hAnsi="Arial" w:cs="Arial"/>
        </w:rPr>
      </w:pPr>
    </w:p>
    <w:p w14:paraId="26FCAABE" w14:textId="46B53D10" w:rsidR="008D6261" w:rsidRPr="0046287A" w:rsidRDefault="008D6261" w:rsidP="008D6261">
      <w:pPr>
        <w:pStyle w:val="Prrafodelista"/>
        <w:jc w:val="both"/>
        <w:rPr>
          <w:rFonts w:ascii="Arial" w:eastAsia="Arial" w:hAnsi="Arial" w:cs="Arial"/>
          <w:b/>
        </w:rPr>
      </w:pPr>
      <w:r w:rsidRPr="0046287A">
        <w:rPr>
          <w:rFonts w:ascii="Arial" w:hAnsi="Arial" w:cs="Arial"/>
        </w:rPr>
        <w:t xml:space="preserve">a) Prototipos de nuevos, o significativamente mejorados productos o servicios. </w:t>
      </w:r>
    </w:p>
    <w:p w14:paraId="22721097" w14:textId="77777777" w:rsidR="008D6261" w:rsidRPr="0046287A" w:rsidRDefault="008D6261" w:rsidP="008D6261">
      <w:pPr>
        <w:pStyle w:val="Prrafodelista"/>
        <w:jc w:val="both"/>
        <w:rPr>
          <w:rFonts w:ascii="Arial" w:eastAsia="Arial" w:hAnsi="Arial" w:cs="Arial"/>
          <w:b/>
        </w:rPr>
      </w:pPr>
      <w:r w:rsidRPr="0046287A">
        <w:rPr>
          <w:rFonts w:ascii="Arial" w:hAnsi="Arial" w:cs="Arial"/>
        </w:rPr>
        <w:t xml:space="preserve">b) Diseño, optimización o estandarización de procesos a nivel piloto o de plantas piloto. </w:t>
      </w:r>
    </w:p>
    <w:p w14:paraId="7D71DFD0" w14:textId="77777777" w:rsidR="008D6261" w:rsidRPr="0046287A" w:rsidRDefault="008D6261" w:rsidP="008D6261">
      <w:pPr>
        <w:pStyle w:val="Prrafodelista"/>
        <w:jc w:val="both"/>
        <w:rPr>
          <w:rFonts w:ascii="Arial" w:eastAsia="Arial" w:hAnsi="Arial" w:cs="Arial"/>
          <w:b/>
        </w:rPr>
      </w:pPr>
      <w:r w:rsidRPr="0046287A">
        <w:rPr>
          <w:rFonts w:ascii="Arial" w:hAnsi="Arial" w:cs="Arial"/>
        </w:rPr>
        <w:t xml:space="preserve">c) Desarrollo de tecnologías de la información en lo relativo a sistemas operativos, lenguajes de programación, gestión de datos, programas de comunicaciones y herramientas para el desarrollo de software. </w:t>
      </w:r>
    </w:p>
    <w:p w14:paraId="057BF047" w14:textId="29DC916E" w:rsidR="00473B0D" w:rsidRDefault="008D6261" w:rsidP="008D6261">
      <w:pPr>
        <w:pStyle w:val="Prrafodelista"/>
        <w:jc w:val="both"/>
        <w:rPr>
          <w:rFonts w:ascii="Arial" w:hAnsi="Arial" w:cs="Arial"/>
        </w:rPr>
      </w:pPr>
      <w:r w:rsidRPr="0046287A">
        <w:rPr>
          <w:rFonts w:ascii="Arial" w:hAnsi="Arial" w:cs="Arial"/>
        </w:rPr>
        <w:t>d) Validación de modelos organizacionales a nivel piloto.</w:t>
      </w:r>
    </w:p>
    <w:p w14:paraId="0DC3E6EE" w14:textId="77777777" w:rsidR="00666AC5" w:rsidRPr="0046287A" w:rsidRDefault="00666AC5" w:rsidP="008D6261">
      <w:pPr>
        <w:pStyle w:val="Prrafodelista"/>
        <w:jc w:val="both"/>
        <w:rPr>
          <w:rFonts w:ascii="Arial" w:hAnsi="Arial" w:cs="Arial"/>
        </w:rPr>
      </w:pPr>
    </w:p>
    <w:p w14:paraId="0C9C4FA0" w14:textId="77777777" w:rsidR="0046287A" w:rsidRPr="0046287A" w:rsidRDefault="0046287A" w:rsidP="0046287A">
      <w:pPr>
        <w:jc w:val="both"/>
        <w:rPr>
          <w:rFonts w:ascii="Arial" w:eastAsia="Arial" w:hAnsi="Arial" w:cs="Arial"/>
          <w:b/>
        </w:rPr>
      </w:pPr>
    </w:p>
    <w:p w14:paraId="7EBD84CB" w14:textId="5A71F4D4" w:rsidR="00473B0D" w:rsidRPr="00890DBC" w:rsidRDefault="0046287A" w:rsidP="0046287A">
      <w:pPr>
        <w:pStyle w:val="Prrafodelista"/>
        <w:ind w:left="426"/>
        <w:jc w:val="both"/>
        <w:rPr>
          <w:rFonts w:ascii="Arial" w:eastAsia="Arial" w:hAnsi="Arial" w:cs="Arial"/>
          <w:b/>
          <w:u w:val="single"/>
        </w:rPr>
      </w:pPr>
      <w:r w:rsidRPr="00890DBC">
        <w:rPr>
          <w:rFonts w:ascii="Arial" w:eastAsia="Arial" w:hAnsi="Arial" w:cs="Arial"/>
          <w:b/>
          <w:u w:val="single"/>
        </w:rPr>
        <w:t>P</w:t>
      </w:r>
      <w:r w:rsidR="00473B0D" w:rsidRPr="00890DBC">
        <w:rPr>
          <w:rFonts w:ascii="Arial" w:eastAsia="Arial" w:hAnsi="Arial" w:cs="Arial"/>
          <w:b/>
          <w:u w:val="single"/>
        </w:rPr>
        <w:t>royectos de innovación</w:t>
      </w:r>
      <w:r w:rsidRPr="00890DBC">
        <w:rPr>
          <w:rFonts w:ascii="Arial" w:eastAsia="Arial" w:hAnsi="Arial" w:cs="Arial"/>
          <w:b/>
          <w:u w:val="single"/>
        </w:rPr>
        <w:t xml:space="preserve"> </w:t>
      </w:r>
      <w:r w:rsidR="00640B8E" w:rsidRPr="00890DBC">
        <w:rPr>
          <w:rFonts w:ascii="Arial" w:eastAsia="Arial" w:hAnsi="Arial" w:cs="Arial"/>
          <w:b/>
          <w:u w:val="single"/>
        </w:rPr>
        <w:t>y/o emprendimiento</w:t>
      </w:r>
      <w:r w:rsidR="00473B0D" w:rsidRPr="00890DBC">
        <w:rPr>
          <w:rFonts w:ascii="Arial" w:eastAsia="Arial" w:hAnsi="Arial" w:cs="Arial"/>
          <w:b/>
          <w:u w:val="single"/>
        </w:rPr>
        <w:t xml:space="preserve">: </w:t>
      </w:r>
    </w:p>
    <w:p w14:paraId="479C5802" w14:textId="77777777" w:rsidR="00473B0D" w:rsidRDefault="00473B0D" w:rsidP="007B57F9">
      <w:pPr>
        <w:jc w:val="both"/>
        <w:rPr>
          <w:rFonts w:ascii="Arial" w:eastAsia="Arial" w:hAnsi="Arial" w:cs="Arial"/>
          <w:b/>
        </w:rPr>
      </w:pPr>
    </w:p>
    <w:p w14:paraId="53E90CBB" w14:textId="12781B4D" w:rsidR="00211784" w:rsidRPr="00211784" w:rsidRDefault="00211784" w:rsidP="00211784">
      <w:pPr>
        <w:ind w:left="426"/>
        <w:jc w:val="both"/>
        <w:rPr>
          <w:rFonts w:ascii="Arial" w:eastAsia="Arial" w:hAnsi="Arial" w:cs="Arial"/>
        </w:rPr>
      </w:pPr>
      <w:r w:rsidRPr="00211784">
        <w:rPr>
          <w:rFonts w:ascii="Arial" w:eastAsia="Arial" w:hAnsi="Arial" w:cs="Arial"/>
        </w:rPr>
        <w:t>Las propuestas s</w:t>
      </w:r>
      <w:r w:rsidR="00640B8E">
        <w:rPr>
          <w:rFonts w:ascii="Arial" w:eastAsia="Arial" w:hAnsi="Arial" w:cs="Arial"/>
        </w:rPr>
        <w:t xml:space="preserve">e pueden enfocar en generar un tipo </w:t>
      </w:r>
      <w:r w:rsidRPr="00211784">
        <w:rPr>
          <w:rFonts w:ascii="Arial" w:eastAsia="Arial" w:hAnsi="Arial" w:cs="Arial"/>
        </w:rPr>
        <w:t>de innovación</w:t>
      </w:r>
      <w:r w:rsidR="00640B8E">
        <w:rPr>
          <w:rFonts w:ascii="Arial" w:eastAsia="Arial" w:hAnsi="Arial" w:cs="Arial"/>
        </w:rPr>
        <w:t xml:space="preserve"> </w:t>
      </w:r>
      <w:r w:rsidR="00890DBC">
        <w:rPr>
          <w:rFonts w:ascii="Arial" w:hAnsi="Arial" w:cs="Arial"/>
          <w:color w:val="222222"/>
          <w:shd w:val="clear" w:color="auto" w:fill="FFFFFF"/>
        </w:rPr>
        <w:t>y se pueden derivar</w:t>
      </w:r>
      <w:r w:rsidR="00640B8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90DBC">
        <w:rPr>
          <w:rFonts w:ascii="Arial" w:hAnsi="Arial" w:cs="Arial"/>
          <w:color w:val="222222"/>
          <w:shd w:val="clear" w:color="auto" w:fill="FFFFFF"/>
        </w:rPr>
        <w:t xml:space="preserve">de la </w:t>
      </w:r>
      <w:r w:rsidR="00640B8E">
        <w:rPr>
          <w:rFonts w:ascii="Arial" w:hAnsi="Arial" w:cs="Arial"/>
          <w:color w:val="222222"/>
          <w:shd w:val="clear" w:color="auto" w:fill="FFFFFF"/>
        </w:rPr>
        <w:t xml:space="preserve">articulación </w:t>
      </w:r>
      <w:r w:rsidR="00890DBC">
        <w:rPr>
          <w:rFonts w:ascii="Arial" w:hAnsi="Arial" w:cs="Arial"/>
          <w:color w:val="222222"/>
          <w:shd w:val="clear" w:color="auto" w:fill="FFFFFF"/>
        </w:rPr>
        <w:t>con empresa:</w:t>
      </w:r>
    </w:p>
    <w:p w14:paraId="2E9A5121" w14:textId="77777777" w:rsidR="00211784" w:rsidRDefault="00211784" w:rsidP="00211784">
      <w:pPr>
        <w:ind w:left="426"/>
        <w:jc w:val="both"/>
        <w:rPr>
          <w:rFonts w:ascii="Arial" w:eastAsia="Arial" w:hAnsi="Arial" w:cs="Arial"/>
          <w:b/>
        </w:rPr>
      </w:pPr>
    </w:p>
    <w:p w14:paraId="712727BE" w14:textId="77777777" w:rsidR="007B57F9" w:rsidRPr="00473B0D" w:rsidRDefault="007B57F9" w:rsidP="00473B0D">
      <w:pPr>
        <w:pStyle w:val="Prrafodelista"/>
        <w:numPr>
          <w:ilvl w:val="0"/>
          <w:numId w:val="18"/>
        </w:numPr>
        <w:ind w:left="851" w:hanging="425"/>
        <w:jc w:val="both"/>
        <w:rPr>
          <w:rFonts w:ascii="Arial" w:eastAsia="Arial" w:hAnsi="Arial" w:cs="Arial"/>
          <w:b/>
        </w:rPr>
      </w:pPr>
      <w:r w:rsidRPr="00473B0D">
        <w:rPr>
          <w:rFonts w:ascii="Arial" w:eastAsia="Arial" w:hAnsi="Arial" w:cs="Arial"/>
          <w:b/>
        </w:rPr>
        <w:t>Innovación de producto:</w:t>
      </w:r>
    </w:p>
    <w:p w14:paraId="062C8C2D" w14:textId="77777777" w:rsidR="007B57F9" w:rsidRDefault="007B57F9" w:rsidP="007B57F9">
      <w:pPr>
        <w:jc w:val="both"/>
        <w:rPr>
          <w:rFonts w:ascii="Arial" w:eastAsia="Arial" w:hAnsi="Arial" w:cs="Arial"/>
        </w:rPr>
      </w:pPr>
    </w:p>
    <w:p w14:paraId="760A6067" w14:textId="77777777" w:rsidR="007B57F9" w:rsidRPr="0081046B" w:rsidRDefault="007B57F9" w:rsidP="00473B0D">
      <w:pPr>
        <w:ind w:left="851"/>
        <w:jc w:val="both"/>
        <w:rPr>
          <w:rFonts w:ascii="Arial" w:eastAsia="Arial" w:hAnsi="Arial" w:cs="Arial"/>
        </w:rPr>
      </w:pPr>
      <w:r w:rsidRPr="007B57F9">
        <w:rPr>
          <w:rFonts w:ascii="Arial" w:eastAsia="Arial" w:hAnsi="Arial" w:cs="Arial"/>
        </w:rPr>
        <w:t xml:space="preserve">Una innovación de </w:t>
      </w:r>
      <w:r w:rsidRPr="0081046B">
        <w:rPr>
          <w:rFonts w:ascii="Arial" w:eastAsia="Arial" w:hAnsi="Arial" w:cs="Arial"/>
        </w:rPr>
        <w:t>producto-servicio es la introducción de un bien o servicio nuevo o</w:t>
      </w:r>
      <w:r w:rsidR="00473B0D" w:rsidRPr="0081046B">
        <w:rPr>
          <w:rFonts w:ascii="Arial" w:eastAsia="Arial" w:hAnsi="Arial" w:cs="Arial"/>
        </w:rPr>
        <w:t xml:space="preserve"> </w:t>
      </w:r>
      <w:r w:rsidRPr="0081046B">
        <w:rPr>
          <w:rFonts w:ascii="Arial" w:eastAsia="Arial" w:hAnsi="Arial" w:cs="Arial"/>
        </w:rPr>
        <w:t>significativamente mejorado en sus características o en sus usos posibles. Este tipo de</w:t>
      </w:r>
    </w:p>
    <w:p w14:paraId="07214941" w14:textId="200FE4E1" w:rsidR="007B57F9" w:rsidRPr="007B57F9" w:rsidRDefault="007B57F9" w:rsidP="00473B0D">
      <w:pPr>
        <w:ind w:left="851"/>
        <w:jc w:val="both"/>
        <w:rPr>
          <w:rFonts w:ascii="Arial" w:eastAsia="Arial" w:hAnsi="Arial" w:cs="Arial"/>
        </w:rPr>
      </w:pPr>
      <w:r w:rsidRPr="0081046B">
        <w:rPr>
          <w:rFonts w:ascii="Arial" w:eastAsia="Arial" w:hAnsi="Arial" w:cs="Arial"/>
        </w:rPr>
        <w:t>innovación incluye mejoras significativas en las especificacio</w:t>
      </w:r>
      <w:r w:rsidR="00473B0D" w:rsidRPr="0081046B">
        <w:rPr>
          <w:rFonts w:ascii="Arial" w:eastAsia="Arial" w:hAnsi="Arial" w:cs="Arial"/>
        </w:rPr>
        <w:t xml:space="preserve">nes técnicas, los componentes o </w:t>
      </w:r>
      <w:r w:rsidRPr="0081046B">
        <w:rPr>
          <w:rFonts w:ascii="Arial" w:eastAsia="Arial" w:hAnsi="Arial" w:cs="Arial"/>
        </w:rPr>
        <w:t>materiales, el software</w:t>
      </w:r>
      <w:r w:rsidR="00472487" w:rsidRPr="0081046B">
        <w:rPr>
          <w:rFonts w:ascii="Arial" w:eastAsia="Arial" w:hAnsi="Arial" w:cs="Arial"/>
        </w:rPr>
        <w:t xml:space="preserve"> (aplicaciones)</w:t>
      </w:r>
      <w:r w:rsidRPr="0081046B">
        <w:rPr>
          <w:rFonts w:ascii="Arial" w:eastAsia="Arial" w:hAnsi="Arial" w:cs="Arial"/>
        </w:rPr>
        <w:t>,</w:t>
      </w:r>
      <w:r w:rsidR="00472487" w:rsidRPr="0081046B">
        <w:rPr>
          <w:rFonts w:ascii="Arial" w:eastAsia="Arial" w:hAnsi="Arial" w:cs="Arial"/>
        </w:rPr>
        <w:t xml:space="preserve"> seguridad </w:t>
      </w:r>
      <w:r w:rsidR="0081046B" w:rsidRPr="0081046B">
        <w:rPr>
          <w:rFonts w:ascii="Arial" w:eastAsia="Arial" w:hAnsi="Arial" w:cs="Arial"/>
        </w:rPr>
        <w:t>informática</w:t>
      </w:r>
      <w:r w:rsidR="00472487" w:rsidRPr="0081046B">
        <w:rPr>
          <w:rFonts w:ascii="Arial" w:eastAsia="Arial" w:hAnsi="Arial" w:cs="Arial"/>
        </w:rPr>
        <w:t xml:space="preserve">, Internet de las cosas, telemedicina, telecomunicaciones, </w:t>
      </w:r>
      <w:proofErr w:type="spellStart"/>
      <w:r w:rsidR="00472487" w:rsidRPr="0081046B">
        <w:rPr>
          <w:rFonts w:ascii="Arial" w:eastAsia="Arial" w:hAnsi="Arial" w:cs="Arial"/>
        </w:rPr>
        <w:t>blockchian</w:t>
      </w:r>
      <w:proofErr w:type="spellEnd"/>
      <w:r w:rsidR="00472487" w:rsidRPr="0081046B">
        <w:rPr>
          <w:rFonts w:ascii="Arial" w:eastAsia="Arial" w:hAnsi="Arial" w:cs="Arial"/>
        </w:rPr>
        <w:t xml:space="preserve">, automatización producción </w:t>
      </w:r>
      <w:r w:rsidR="00472487" w:rsidRPr="0081046B">
        <w:rPr>
          <w:rFonts w:ascii="Arial" w:eastAsia="Arial" w:hAnsi="Arial" w:cs="Arial"/>
        </w:rPr>
        <w:lastRenderedPageBreak/>
        <w:t xml:space="preserve">industrial, </w:t>
      </w:r>
      <w:r w:rsidR="0081046B" w:rsidRPr="0081046B">
        <w:rPr>
          <w:rFonts w:ascii="Arial" w:eastAsia="Arial" w:hAnsi="Arial" w:cs="Arial"/>
        </w:rPr>
        <w:t>nanotecnología</w:t>
      </w:r>
      <w:r w:rsidR="00472487" w:rsidRPr="0081046B">
        <w:rPr>
          <w:rFonts w:ascii="Arial" w:eastAsia="Arial" w:hAnsi="Arial" w:cs="Arial"/>
        </w:rPr>
        <w:t>, rob</w:t>
      </w:r>
      <w:r w:rsidR="0081046B" w:rsidRPr="0081046B">
        <w:rPr>
          <w:rFonts w:ascii="Arial" w:eastAsia="Arial" w:hAnsi="Arial" w:cs="Arial"/>
        </w:rPr>
        <w:t>ó</w:t>
      </w:r>
      <w:r w:rsidR="00472487" w:rsidRPr="0081046B">
        <w:rPr>
          <w:rFonts w:ascii="Arial" w:eastAsia="Arial" w:hAnsi="Arial" w:cs="Arial"/>
        </w:rPr>
        <w:t>tica, sistemas e-learning,</w:t>
      </w:r>
      <w:r w:rsidRPr="0081046B">
        <w:rPr>
          <w:rFonts w:ascii="Arial" w:eastAsia="Arial" w:hAnsi="Arial" w:cs="Arial"/>
        </w:rPr>
        <w:t xml:space="preserve"> ergonomía u otras características funcionales. </w:t>
      </w:r>
    </w:p>
    <w:p w14:paraId="5009C233" w14:textId="5EE11DDF" w:rsidR="00B32CE3" w:rsidRDefault="00B32CE3" w:rsidP="007B57F9">
      <w:pPr>
        <w:jc w:val="both"/>
        <w:rPr>
          <w:rFonts w:ascii="Arial" w:eastAsia="Arial" w:hAnsi="Arial" w:cs="Arial"/>
        </w:rPr>
      </w:pPr>
    </w:p>
    <w:p w14:paraId="584B3440" w14:textId="77777777" w:rsidR="00F73C40" w:rsidRPr="007B57F9" w:rsidRDefault="00F73C40" w:rsidP="00473B0D">
      <w:pPr>
        <w:pStyle w:val="Prrafodelista"/>
        <w:numPr>
          <w:ilvl w:val="0"/>
          <w:numId w:val="18"/>
        </w:numPr>
        <w:ind w:left="851" w:hanging="425"/>
        <w:jc w:val="both"/>
        <w:rPr>
          <w:rFonts w:ascii="Arial" w:eastAsia="Arial" w:hAnsi="Arial" w:cs="Arial"/>
          <w:b/>
        </w:rPr>
      </w:pPr>
      <w:r w:rsidRPr="007B57F9">
        <w:rPr>
          <w:rFonts w:ascii="Arial" w:eastAsia="Arial" w:hAnsi="Arial" w:cs="Arial"/>
          <w:b/>
        </w:rPr>
        <w:t xml:space="preserve">Innovación de </w:t>
      </w:r>
      <w:r>
        <w:rPr>
          <w:rFonts w:ascii="Arial" w:eastAsia="Arial" w:hAnsi="Arial" w:cs="Arial"/>
          <w:b/>
        </w:rPr>
        <w:t>proceso</w:t>
      </w:r>
      <w:r w:rsidRPr="007B57F9">
        <w:rPr>
          <w:rFonts w:ascii="Arial" w:eastAsia="Arial" w:hAnsi="Arial" w:cs="Arial"/>
          <w:b/>
        </w:rPr>
        <w:t>:</w:t>
      </w:r>
    </w:p>
    <w:p w14:paraId="5820669F" w14:textId="77777777" w:rsidR="00F73C40" w:rsidRDefault="00F73C40" w:rsidP="007B57F9">
      <w:pPr>
        <w:jc w:val="both"/>
        <w:rPr>
          <w:rFonts w:ascii="Arial" w:eastAsia="Arial" w:hAnsi="Arial" w:cs="Arial"/>
        </w:rPr>
      </w:pPr>
    </w:p>
    <w:p w14:paraId="6E0DC6C3" w14:textId="77777777" w:rsidR="00F73C40" w:rsidRDefault="00F73C40" w:rsidP="00296E4A">
      <w:pPr>
        <w:jc w:val="both"/>
        <w:rPr>
          <w:rFonts w:ascii="Arial" w:eastAsia="Arial" w:hAnsi="Arial" w:cs="Arial"/>
        </w:rPr>
      </w:pPr>
      <w:r w:rsidRPr="00F73C40">
        <w:rPr>
          <w:rFonts w:ascii="Arial" w:eastAsia="Arial" w:hAnsi="Arial" w:cs="Arial"/>
        </w:rPr>
        <w:t>Una innovación de proceso es la introducción de un método de producción o de distribución nuevo o significativamente mejorado. Incluye mejoras significativas e</w:t>
      </w:r>
      <w:r>
        <w:rPr>
          <w:rFonts w:ascii="Arial" w:eastAsia="Arial" w:hAnsi="Arial" w:cs="Arial"/>
        </w:rPr>
        <w:t>n técnicas, equipo o software</w:t>
      </w:r>
      <w:r w:rsidRPr="00F73C40">
        <w:rPr>
          <w:rFonts w:ascii="Arial" w:eastAsia="Arial" w:hAnsi="Arial" w:cs="Arial"/>
        </w:rPr>
        <w:t xml:space="preserve">. En los servicios, las innovaciones de proceso incluyen métodos nuevos o significativamente mejorados para la creación y la producción de </w:t>
      </w:r>
      <w:proofErr w:type="gramStart"/>
      <w:r w:rsidRPr="00F73C40">
        <w:rPr>
          <w:rFonts w:ascii="Arial" w:eastAsia="Arial" w:hAnsi="Arial" w:cs="Arial"/>
        </w:rPr>
        <w:t>los mismos</w:t>
      </w:r>
      <w:proofErr w:type="gramEnd"/>
    </w:p>
    <w:p w14:paraId="276D4F04" w14:textId="2074501B" w:rsidR="0046287A" w:rsidRDefault="0046287A" w:rsidP="00296E4A">
      <w:pPr>
        <w:jc w:val="both"/>
        <w:rPr>
          <w:rFonts w:ascii="Arial" w:eastAsia="Arial" w:hAnsi="Arial" w:cs="Arial"/>
        </w:rPr>
      </w:pPr>
    </w:p>
    <w:p w14:paraId="5AE73DCF" w14:textId="3232A47C" w:rsidR="007D59D4" w:rsidRPr="00296E4A" w:rsidRDefault="007D59D4" w:rsidP="00296E4A">
      <w:pPr>
        <w:pStyle w:val="Prrafodelista"/>
        <w:numPr>
          <w:ilvl w:val="0"/>
          <w:numId w:val="18"/>
        </w:numPr>
        <w:jc w:val="both"/>
        <w:rPr>
          <w:rFonts w:ascii="Arial" w:eastAsia="Arial" w:hAnsi="Arial" w:cs="Arial"/>
          <w:b/>
        </w:rPr>
      </w:pPr>
      <w:r w:rsidRPr="00296E4A">
        <w:rPr>
          <w:rFonts w:ascii="Arial" w:eastAsia="Arial" w:hAnsi="Arial" w:cs="Arial"/>
          <w:b/>
        </w:rPr>
        <w:t>Innovación de Comercial:</w:t>
      </w:r>
    </w:p>
    <w:p w14:paraId="743B1599" w14:textId="77777777" w:rsidR="007D59D4" w:rsidRDefault="007D59D4" w:rsidP="007D59D4">
      <w:pPr>
        <w:jc w:val="both"/>
        <w:rPr>
          <w:rFonts w:ascii="Arial" w:eastAsia="Arial" w:hAnsi="Arial" w:cs="Arial"/>
        </w:rPr>
      </w:pPr>
    </w:p>
    <w:p w14:paraId="19B881E6" w14:textId="77777777" w:rsidR="007D59D4" w:rsidRDefault="007D59D4" w:rsidP="00296E4A">
      <w:pPr>
        <w:jc w:val="both"/>
        <w:rPr>
          <w:rFonts w:ascii="Arial" w:eastAsia="Arial" w:hAnsi="Arial" w:cs="Arial"/>
        </w:rPr>
      </w:pPr>
      <w:r w:rsidRPr="00F73C40">
        <w:rPr>
          <w:rFonts w:ascii="Arial" w:eastAsia="Arial" w:hAnsi="Arial" w:cs="Arial"/>
        </w:rPr>
        <w:t>Una innovación comercial es la introducción de un nuevo método de comercialización que entrañe importantes mejoras en el diseño o presentación del producto, en su posicionamiento, e</w:t>
      </w:r>
      <w:r>
        <w:rPr>
          <w:rFonts w:ascii="Arial" w:eastAsia="Arial" w:hAnsi="Arial" w:cs="Arial"/>
        </w:rPr>
        <w:t>n su promoción o en su precio</w:t>
      </w:r>
      <w:r w:rsidRPr="00F73C40">
        <w:rPr>
          <w:rFonts w:ascii="Arial" w:eastAsia="Arial" w:hAnsi="Arial" w:cs="Arial"/>
        </w:rPr>
        <w:t>. La característica diferenciadora de una innovación comercial, comparada con otros cambios en los instrumentos comerciales de la empresa, es la introducción de un método comercial que no hubiera si</w:t>
      </w:r>
      <w:r>
        <w:rPr>
          <w:rFonts w:ascii="Arial" w:eastAsia="Arial" w:hAnsi="Arial" w:cs="Arial"/>
        </w:rPr>
        <w:t>do usado antes por la empresa</w:t>
      </w:r>
      <w:r w:rsidRPr="00F73C40">
        <w:rPr>
          <w:rFonts w:ascii="Arial" w:eastAsia="Arial" w:hAnsi="Arial" w:cs="Arial"/>
        </w:rPr>
        <w:t>.</w:t>
      </w:r>
    </w:p>
    <w:p w14:paraId="0007A4C9" w14:textId="129B7044" w:rsidR="00640B8E" w:rsidRDefault="00640B8E" w:rsidP="007D59D4">
      <w:pPr>
        <w:jc w:val="both"/>
        <w:rPr>
          <w:rFonts w:ascii="Arial" w:eastAsia="Arial" w:hAnsi="Arial" w:cs="Arial"/>
        </w:rPr>
      </w:pPr>
    </w:p>
    <w:p w14:paraId="5900948A" w14:textId="761C0D3C" w:rsidR="007D59D4" w:rsidRPr="00296E4A" w:rsidRDefault="007D59D4" w:rsidP="00296E4A">
      <w:pPr>
        <w:pStyle w:val="Prrafodelista"/>
        <w:numPr>
          <w:ilvl w:val="0"/>
          <w:numId w:val="18"/>
        </w:numPr>
        <w:jc w:val="both"/>
        <w:rPr>
          <w:rFonts w:ascii="Arial" w:eastAsia="Arial" w:hAnsi="Arial" w:cs="Arial"/>
          <w:b/>
        </w:rPr>
      </w:pPr>
      <w:r w:rsidRPr="00296E4A">
        <w:rPr>
          <w:rFonts w:ascii="Arial" w:eastAsia="Arial" w:hAnsi="Arial" w:cs="Arial"/>
          <w:b/>
        </w:rPr>
        <w:t xml:space="preserve">Innovación Organizativa </w:t>
      </w:r>
    </w:p>
    <w:p w14:paraId="064F5C89" w14:textId="77777777" w:rsidR="007D59D4" w:rsidRDefault="007D59D4" w:rsidP="007D59D4">
      <w:pPr>
        <w:jc w:val="both"/>
        <w:rPr>
          <w:rFonts w:ascii="Arial" w:eastAsia="Arial" w:hAnsi="Arial" w:cs="Arial"/>
        </w:rPr>
      </w:pPr>
    </w:p>
    <w:p w14:paraId="2D9DA48D" w14:textId="01C99DDD" w:rsidR="007D59D4" w:rsidRDefault="007D59D4" w:rsidP="00296E4A">
      <w:pPr>
        <w:jc w:val="both"/>
        <w:rPr>
          <w:rFonts w:ascii="Arial" w:eastAsia="Arial" w:hAnsi="Arial" w:cs="Arial"/>
        </w:rPr>
      </w:pPr>
      <w:r w:rsidRPr="00DF7597">
        <w:rPr>
          <w:rFonts w:ascii="Arial" w:eastAsia="Arial" w:hAnsi="Arial" w:cs="Arial"/>
        </w:rPr>
        <w:t>Una innovación organizativa es la introducción de un nuevo método de organización aplicado a las prácticas de negocio, a la organización del trabajo o a las rela</w:t>
      </w:r>
      <w:r>
        <w:rPr>
          <w:rFonts w:ascii="Arial" w:eastAsia="Arial" w:hAnsi="Arial" w:cs="Arial"/>
        </w:rPr>
        <w:t>ciones externas de la empresa</w:t>
      </w:r>
      <w:r w:rsidRPr="00DF7597">
        <w:rPr>
          <w:rFonts w:ascii="Arial" w:eastAsia="Arial" w:hAnsi="Arial" w:cs="Arial"/>
        </w:rPr>
        <w:t xml:space="preserve">. La característica diferenciadora de una innovación organizativa, comparada con otros cambios organizativos, es la aplicación de un nuevo método organizativo (a las prácticas de negocio, a la organización del trabajo o a las relaciones externas) que no haya sido usado antes en la empresa y que sea el resultado de decisiones </w:t>
      </w:r>
      <w:r>
        <w:rPr>
          <w:rFonts w:ascii="Arial" w:eastAsia="Arial" w:hAnsi="Arial" w:cs="Arial"/>
        </w:rPr>
        <w:t>estratégicas de la dirección.</w:t>
      </w:r>
    </w:p>
    <w:p w14:paraId="2EB9E94C" w14:textId="5200A9B1" w:rsidR="00666AC5" w:rsidRPr="00666AC5" w:rsidRDefault="00666AC5" w:rsidP="00296E4A">
      <w:pPr>
        <w:jc w:val="both"/>
        <w:rPr>
          <w:rFonts w:ascii="Arial" w:eastAsia="Arial" w:hAnsi="Arial" w:cs="Arial"/>
          <w:b/>
        </w:rPr>
      </w:pPr>
    </w:p>
    <w:p w14:paraId="048D75EE" w14:textId="111B561D" w:rsidR="00666AC5" w:rsidRPr="00666AC5" w:rsidRDefault="00666AC5" w:rsidP="00666AC5">
      <w:pPr>
        <w:pStyle w:val="Prrafodelista"/>
        <w:numPr>
          <w:ilvl w:val="0"/>
          <w:numId w:val="18"/>
        </w:numPr>
        <w:jc w:val="both"/>
        <w:rPr>
          <w:rFonts w:ascii="Arial" w:eastAsia="Arial" w:hAnsi="Arial" w:cs="Arial"/>
          <w:b/>
        </w:rPr>
      </w:pPr>
      <w:r w:rsidRPr="00666AC5">
        <w:rPr>
          <w:rFonts w:ascii="Arial" w:hAnsi="Arial" w:cs="Arial"/>
          <w:b/>
        </w:rPr>
        <w:t>Innovación</w:t>
      </w:r>
      <w:r w:rsidR="0055346C">
        <w:rPr>
          <w:rFonts w:ascii="Arial" w:hAnsi="Arial" w:cs="Arial"/>
          <w:b/>
        </w:rPr>
        <w:t xml:space="preserve"> Transformacional</w:t>
      </w:r>
      <w:r w:rsidR="0055346C" w:rsidRPr="00666AC5">
        <w:rPr>
          <w:rFonts w:ascii="Arial" w:hAnsi="Arial" w:cs="Arial"/>
          <w:b/>
        </w:rPr>
        <w:t>:</w:t>
      </w:r>
      <w:r w:rsidRPr="00666AC5">
        <w:rPr>
          <w:rFonts w:ascii="Arial" w:hAnsi="Arial" w:cs="Arial"/>
          <w:b/>
        </w:rPr>
        <w:t xml:space="preserve"> </w:t>
      </w:r>
    </w:p>
    <w:p w14:paraId="5F40357F" w14:textId="77777777" w:rsidR="00666AC5" w:rsidRPr="00666AC5" w:rsidRDefault="00666AC5" w:rsidP="00666AC5">
      <w:pPr>
        <w:pStyle w:val="Prrafodelista"/>
        <w:jc w:val="both"/>
        <w:rPr>
          <w:rFonts w:ascii="Arial" w:eastAsia="Arial" w:hAnsi="Arial" w:cs="Arial"/>
        </w:rPr>
      </w:pPr>
    </w:p>
    <w:p w14:paraId="7E7ADB51" w14:textId="3DE34CA4" w:rsidR="00666AC5" w:rsidRDefault="00666AC5" w:rsidP="00666AC5">
      <w:pPr>
        <w:jc w:val="both"/>
        <w:rPr>
          <w:rFonts w:ascii="Arial" w:hAnsi="Arial" w:cs="Arial"/>
        </w:rPr>
      </w:pPr>
      <w:r w:rsidRPr="00666AC5">
        <w:rPr>
          <w:rFonts w:ascii="Arial" w:hAnsi="Arial" w:cs="Arial"/>
        </w:rPr>
        <w:t xml:space="preserve">Este tipo de </w:t>
      </w:r>
      <w:proofErr w:type="gramStart"/>
      <w:r w:rsidRPr="00666AC5">
        <w:rPr>
          <w:rFonts w:ascii="Arial" w:hAnsi="Arial" w:cs="Arial"/>
        </w:rPr>
        <w:t>innovación,</w:t>
      </w:r>
      <w:proofErr w:type="gramEnd"/>
      <w:r w:rsidRPr="00666AC5">
        <w:rPr>
          <w:rFonts w:ascii="Arial" w:hAnsi="Arial" w:cs="Arial"/>
        </w:rPr>
        <w:t xml:space="preserve"> está enfocada en el desarrollo de soluciones técnicas y tecnológicas dirigidas a la sociedad y respondiendo desde un enfoque incluyente. En este tipo de innovación se integra la interdisciplinariedad para dar respuestas integrales a las necesidades de las comunidades a través de soluciones y modelos innovadores.</w:t>
      </w:r>
    </w:p>
    <w:p w14:paraId="35E7BD01" w14:textId="23835FBD" w:rsidR="007D59D4" w:rsidRPr="00666AC5" w:rsidRDefault="007D59D4" w:rsidP="00666AC5">
      <w:pPr>
        <w:jc w:val="both"/>
        <w:rPr>
          <w:rFonts w:ascii="Arial" w:eastAsia="Arial" w:hAnsi="Arial" w:cs="Arial"/>
        </w:rPr>
      </w:pPr>
    </w:p>
    <w:p w14:paraId="66678950" w14:textId="7E58D5EB" w:rsidR="00296E4A" w:rsidRPr="00296E4A" w:rsidRDefault="007D59D4" w:rsidP="00666AC5">
      <w:pPr>
        <w:pStyle w:val="Prrafodelista"/>
        <w:widowControl w:val="0"/>
        <w:numPr>
          <w:ilvl w:val="0"/>
          <w:numId w:val="18"/>
        </w:numPr>
        <w:rPr>
          <w:rFonts w:ascii="Arial" w:eastAsia="Arial" w:hAnsi="Arial" w:cs="Arial"/>
          <w:b/>
        </w:rPr>
      </w:pPr>
      <w:r w:rsidRPr="00296E4A">
        <w:rPr>
          <w:rFonts w:ascii="Arial" w:eastAsia="Arial" w:hAnsi="Arial" w:cs="Arial"/>
          <w:b/>
        </w:rPr>
        <w:t xml:space="preserve">Modelo de negocio: </w:t>
      </w:r>
    </w:p>
    <w:p w14:paraId="12122491" w14:textId="77777777" w:rsidR="00296E4A" w:rsidRDefault="00296E4A" w:rsidP="00296E4A">
      <w:pPr>
        <w:widowControl w:val="0"/>
        <w:rPr>
          <w:rFonts w:ascii="Arial" w:eastAsia="Arial" w:hAnsi="Arial" w:cs="Arial"/>
          <w:b/>
        </w:rPr>
      </w:pPr>
    </w:p>
    <w:p w14:paraId="5C51A998" w14:textId="0CD6EB65" w:rsidR="00640B8E" w:rsidRDefault="00640B8E" w:rsidP="00296E4A">
      <w:pPr>
        <w:widowControl w:val="0"/>
        <w:rPr>
          <w:rFonts w:ascii="Arial" w:hAnsi="Arial" w:cs="Arial"/>
          <w:shd w:val="clear" w:color="auto" w:fill="FFFFFF"/>
        </w:rPr>
      </w:pPr>
      <w:r w:rsidRPr="00640B8E">
        <w:rPr>
          <w:rFonts w:ascii="Arial" w:hAnsi="Arial" w:cs="Arial"/>
          <w:shd w:val="clear" w:color="auto" w:fill="FFFFFF"/>
        </w:rPr>
        <w:t>Un modelo de negocio es un plan que describe de manera lógica cómo se crea una empresa y cómo aporta valor en términos económicos, sociales, culturales u otros.</w:t>
      </w:r>
    </w:p>
    <w:p w14:paraId="2FE06AF4" w14:textId="2B42FE90" w:rsidR="00666AC5" w:rsidRDefault="00666AC5" w:rsidP="00296E4A">
      <w:pPr>
        <w:widowControl w:val="0"/>
        <w:rPr>
          <w:rFonts w:ascii="Arial" w:hAnsi="Arial" w:cs="Arial"/>
          <w:shd w:val="clear" w:color="auto" w:fill="FFFFFF"/>
        </w:rPr>
      </w:pPr>
    </w:p>
    <w:p w14:paraId="008B6FCB" w14:textId="77777777" w:rsidR="00163E2D" w:rsidRPr="00163E2D" w:rsidRDefault="00163E2D" w:rsidP="00640B8E">
      <w:pPr>
        <w:widowControl w:val="0"/>
        <w:spacing w:line="276" w:lineRule="auto"/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</w:p>
    <w:p w14:paraId="233BEB61" w14:textId="44525E42" w:rsidR="003118A1" w:rsidRPr="00666AC5" w:rsidRDefault="00B32CE3" w:rsidP="006B58A4">
      <w:pPr>
        <w:pStyle w:val="Prrafodelista"/>
        <w:ind w:left="426"/>
        <w:jc w:val="both"/>
        <w:rPr>
          <w:rFonts w:ascii="Arial" w:eastAsia="Arial" w:hAnsi="Arial" w:cs="Arial"/>
          <w:b/>
          <w:u w:val="single"/>
        </w:rPr>
      </w:pPr>
      <w:r w:rsidRPr="00666AC5">
        <w:rPr>
          <w:rFonts w:ascii="Arial" w:eastAsia="Arial" w:hAnsi="Arial" w:cs="Arial"/>
          <w:b/>
          <w:u w:val="single"/>
        </w:rPr>
        <w:t>Productos</w:t>
      </w:r>
      <w:r w:rsidR="002605BF" w:rsidRPr="00666AC5">
        <w:rPr>
          <w:rFonts w:ascii="Arial" w:eastAsia="Arial" w:hAnsi="Arial" w:cs="Arial"/>
          <w:b/>
          <w:u w:val="single"/>
        </w:rPr>
        <w:t xml:space="preserve"> esperados</w:t>
      </w:r>
      <w:r w:rsidR="003118A1" w:rsidRPr="00666AC5">
        <w:rPr>
          <w:rFonts w:ascii="Arial" w:eastAsia="Arial" w:hAnsi="Arial" w:cs="Arial"/>
          <w:b/>
          <w:u w:val="single"/>
        </w:rPr>
        <w:t xml:space="preserve">: </w:t>
      </w:r>
    </w:p>
    <w:p w14:paraId="4CC1B650" w14:textId="77777777" w:rsidR="002605BF" w:rsidRDefault="002605BF" w:rsidP="002605BF">
      <w:pPr>
        <w:jc w:val="both"/>
        <w:rPr>
          <w:rFonts w:ascii="Arial" w:eastAsia="Arial" w:hAnsi="Arial" w:cs="Arial"/>
        </w:rPr>
      </w:pPr>
    </w:p>
    <w:p w14:paraId="2A0FA164" w14:textId="35886A1A" w:rsidR="003153C2" w:rsidRPr="006B58A4" w:rsidRDefault="00890DBC" w:rsidP="003153C2">
      <w:pPr>
        <w:pStyle w:val="Prrafodelista"/>
        <w:spacing w:before="240" w:after="24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S</w:t>
      </w:r>
      <w:r w:rsidR="00211784" w:rsidRPr="006B58A4">
        <w:rPr>
          <w:rFonts w:ascii="Arial" w:eastAsia="Arial" w:hAnsi="Arial" w:cs="Arial"/>
        </w:rPr>
        <w:t xml:space="preserve">e espera que las propuestas </w:t>
      </w:r>
      <w:r w:rsidR="003153C2" w:rsidRPr="006B58A4">
        <w:rPr>
          <w:rFonts w:ascii="Arial" w:hAnsi="Arial" w:cs="Arial"/>
        </w:rPr>
        <w:t xml:space="preserve">presentadas deben contener en </w:t>
      </w:r>
      <w:r w:rsidR="003153C2" w:rsidRPr="006B58A4">
        <w:rPr>
          <w:rFonts w:ascii="Arial" w:hAnsi="Arial" w:cs="Arial"/>
          <w:b/>
        </w:rPr>
        <w:t>resultados o productos esperados</w:t>
      </w:r>
      <w:r w:rsidR="003153C2" w:rsidRPr="006B58A4">
        <w:rPr>
          <w:rFonts w:ascii="Arial" w:hAnsi="Arial" w:cs="Arial"/>
        </w:rPr>
        <w:t xml:space="preserve"> las siguientes condiciones:</w:t>
      </w:r>
    </w:p>
    <w:p w14:paraId="67514952" w14:textId="77777777" w:rsidR="003153C2" w:rsidRPr="006B58A4" w:rsidRDefault="003153C2" w:rsidP="003153C2">
      <w:pPr>
        <w:pStyle w:val="Prrafodelista"/>
        <w:spacing w:before="240" w:after="240"/>
        <w:ind w:left="360"/>
        <w:jc w:val="both"/>
        <w:rPr>
          <w:rFonts w:ascii="Arial" w:hAnsi="Arial" w:cs="Arial"/>
          <w:color w:val="000000"/>
        </w:rPr>
      </w:pPr>
    </w:p>
    <w:p w14:paraId="7EE93E7E" w14:textId="77777777" w:rsidR="00C753C9" w:rsidRPr="00C753C9" w:rsidRDefault="003153C2" w:rsidP="00C753C9">
      <w:pPr>
        <w:pStyle w:val="Prrafodelista"/>
        <w:numPr>
          <w:ilvl w:val="0"/>
          <w:numId w:val="25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C753C9">
        <w:rPr>
          <w:rFonts w:ascii="Arial" w:hAnsi="Arial" w:cs="Arial"/>
        </w:rPr>
        <w:t>Un producto de generación de desar</w:t>
      </w:r>
      <w:r w:rsidR="00C753C9">
        <w:rPr>
          <w:rFonts w:ascii="Arial" w:hAnsi="Arial" w:cs="Arial"/>
        </w:rPr>
        <w:t>rollo tecnológico e innovación.</w:t>
      </w:r>
    </w:p>
    <w:p w14:paraId="1DE54964" w14:textId="77777777" w:rsidR="00C753C9" w:rsidRPr="00C753C9" w:rsidRDefault="00C753C9" w:rsidP="00C753C9">
      <w:pPr>
        <w:pStyle w:val="Prrafodelista"/>
        <w:numPr>
          <w:ilvl w:val="0"/>
          <w:numId w:val="25"/>
        </w:num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U</w:t>
      </w:r>
      <w:r w:rsidR="003153C2" w:rsidRPr="00C753C9">
        <w:rPr>
          <w:rFonts w:ascii="Arial" w:hAnsi="Arial" w:cs="Arial"/>
        </w:rPr>
        <w:t>n producto de generación de nuevo conocimiento</w:t>
      </w:r>
      <w:r>
        <w:rPr>
          <w:rFonts w:ascii="Arial" w:hAnsi="Arial" w:cs="Arial"/>
        </w:rPr>
        <w:t>.</w:t>
      </w:r>
    </w:p>
    <w:p w14:paraId="59003CD4" w14:textId="78BA9492" w:rsidR="00890DBC" w:rsidRPr="00C753C9" w:rsidRDefault="00C753C9" w:rsidP="00C753C9">
      <w:pPr>
        <w:pStyle w:val="Prrafodelista"/>
        <w:numPr>
          <w:ilvl w:val="0"/>
          <w:numId w:val="25"/>
        </w:num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</w:t>
      </w:r>
      <w:r w:rsidR="00890DBC" w:rsidRPr="00C753C9">
        <w:rPr>
          <w:rFonts w:ascii="Arial" w:hAnsi="Arial" w:cs="Arial"/>
        </w:rPr>
        <w:t>n</w:t>
      </w:r>
      <w:r w:rsidR="003153C2" w:rsidRPr="00C753C9">
        <w:rPr>
          <w:rFonts w:ascii="Arial" w:hAnsi="Arial" w:cs="Arial"/>
        </w:rPr>
        <w:t xml:space="preserve"> </w:t>
      </w:r>
      <w:r w:rsidR="00890DBC" w:rsidRPr="00C753C9">
        <w:rPr>
          <w:rFonts w:ascii="Arial" w:hAnsi="Arial" w:cs="Arial"/>
        </w:rPr>
        <w:t xml:space="preserve">producto </w:t>
      </w:r>
      <w:r w:rsidR="003153C2" w:rsidRPr="00C753C9">
        <w:rPr>
          <w:rFonts w:ascii="Arial" w:hAnsi="Arial" w:cs="Arial"/>
        </w:rPr>
        <w:t>de apro</w:t>
      </w:r>
      <w:r w:rsidR="00890DBC" w:rsidRPr="00C753C9">
        <w:rPr>
          <w:rFonts w:ascii="Arial" w:hAnsi="Arial" w:cs="Arial"/>
        </w:rPr>
        <w:t>piación social del conocimiento.</w:t>
      </w:r>
    </w:p>
    <w:p w14:paraId="40B74B13" w14:textId="2CA88B99" w:rsidR="00211784" w:rsidRPr="00890DBC" w:rsidRDefault="003153C2" w:rsidP="00890DBC">
      <w:pPr>
        <w:spacing w:before="240" w:after="240" w:line="276" w:lineRule="auto"/>
        <w:ind w:left="66"/>
        <w:jc w:val="both"/>
        <w:rPr>
          <w:rFonts w:ascii="Arial" w:eastAsia="Arial" w:hAnsi="Arial" w:cs="Arial"/>
        </w:rPr>
      </w:pPr>
      <w:r w:rsidRPr="00890DBC">
        <w:rPr>
          <w:rFonts w:ascii="Arial" w:hAnsi="Arial" w:cs="Arial"/>
        </w:rPr>
        <w:t>De acuerdo con el documento conceptual del Modelo de Reconocimiento y Medición de Grupos de Investigación e Investigadores, 2018 en el siguiente enlace:</w:t>
      </w:r>
      <w:hyperlink r:id="rId7">
        <w:r w:rsidRPr="00890DBC">
          <w:rPr>
            <w:rFonts w:ascii="Arial" w:hAnsi="Arial" w:cs="Arial"/>
          </w:rPr>
          <w:t xml:space="preserve"> </w:t>
        </w:r>
      </w:hyperlink>
      <w:hyperlink r:id="rId8">
        <w:r w:rsidRPr="00890DBC">
          <w:rPr>
            <w:rFonts w:ascii="Arial" w:hAnsi="Arial" w:cs="Arial"/>
            <w:color w:val="0000FF"/>
            <w:u w:val="single"/>
          </w:rPr>
          <w:t>https://www.colciencias.gov.co/sites/default/files/upload/convocatoria/4._anexo_1._documento_conceptual_del_modelo_de_reconocimiento_y_medicion_de_grupos_de_investigacion_2018.pdf</w:t>
        </w:r>
      </w:hyperlink>
    </w:p>
    <w:p w14:paraId="23730E02" w14:textId="2CD93CBE" w:rsidR="00072706" w:rsidRPr="00163E2D" w:rsidRDefault="00072706" w:rsidP="00072706">
      <w:pPr>
        <w:widowControl w:val="0"/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163E2D">
        <w:rPr>
          <w:rFonts w:ascii="Arial" w:hAnsi="Arial" w:cs="Arial"/>
          <w:b/>
          <w:shd w:val="clear" w:color="auto" w:fill="FFFFFF"/>
        </w:rPr>
        <w:t xml:space="preserve">NOTA: Tener en cuenta en </w:t>
      </w:r>
      <w:r>
        <w:rPr>
          <w:rFonts w:ascii="Arial" w:hAnsi="Arial" w:cs="Arial"/>
          <w:b/>
          <w:shd w:val="clear" w:color="auto" w:fill="FFFFFF"/>
        </w:rPr>
        <w:t>el proceso de</w:t>
      </w:r>
      <w:r w:rsidRPr="00163E2D">
        <w:rPr>
          <w:rFonts w:ascii="Arial" w:hAnsi="Arial" w:cs="Arial"/>
          <w:b/>
          <w:shd w:val="clear" w:color="auto" w:fill="FFFFFF"/>
        </w:rPr>
        <w:t xml:space="preserve"> formulaci</w:t>
      </w:r>
      <w:r>
        <w:rPr>
          <w:rFonts w:ascii="Arial" w:hAnsi="Arial" w:cs="Arial"/>
          <w:b/>
          <w:shd w:val="clear" w:color="auto" w:fill="FFFFFF"/>
        </w:rPr>
        <w:t xml:space="preserve">ón de las propuestas componentes como el </w:t>
      </w:r>
      <w:r w:rsidRPr="00163E2D">
        <w:rPr>
          <w:rFonts w:ascii="Arial" w:hAnsi="Arial" w:cs="Arial"/>
          <w:b/>
          <w:shd w:val="clear" w:color="auto" w:fill="FFFFFF"/>
        </w:rPr>
        <w:t xml:space="preserve">mercado y la aplicabilidad </w:t>
      </w:r>
      <w:r>
        <w:rPr>
          <w:rFonts w:ascii="Arial" w:hAnsi="Arial" w:cs="Arial"/>
          <w:b/>
          <w:shd w:val="clear" w:color="auto" w:fill="FFFFFF"/>
        </w:rPr>
        <w:t xml:space="preserve">del desarrollo, la innovación y/o emprendimiento </w:t>
      </w:r>
      <w:r w:rsidRPr="00163E2D">
        <w:rPr>
          <w:rFonts w:ascii="Arial" w:hAnsi="Arial" w:cs="Arial"/>
          <w:b/>
          <w:shd w:val="clear" w:color="auto" w:fill="FFFFFF"/>
        </w:rPr>
        <w:t>que se pretenda r</w:t>
      </w:r>
      <w:r>
        <w:rPr>
          <w:rFonts w:ascii="Arial" w:hAnsi="Arial" w:cs="Arial"/>
          <w:b/>
          <w:shd w:val="clear" w:color="auto" w:fill="FFFFFF"/>
        </w:rPr>
        <w:t>ealizar</w:t>
      </w:r>
      <w:r w:rsidRPr="00163E2D">
        <w:rPr>
          <w:rFonts w:ascii="Arial" w:hAnsi="Arial" w:cs="Arial"/>
          <w:b/>
          <w:shd w:val="clear" w:color="auto" w:fill="FFFFFF"/>
        </w:rPr>
        <w:t>.</w:t>
      </w:r>
    </w:p>
    <w:p w14:paraId="3242C860" w14:textId="0D5F816B" w:rsidR="00296E4A" w:rsidRDefault="00296E4A" w:rsidP="006B58A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diseñar la propuesta</w:t>
      </w:r>
      <w:r w:rsidR="00B32CE3">
        <w:rPr>
          <w:rFonts w:ascii="Arial" w:eastAsia="Arial" w:hAnsi="Arial" w:cs="Arial"/>
        </w:rPr>
        <w:t xml:space="preserve"> t</w:t>
      </w:r>
      <w:r w:rsidR="00890DBC">
        <w:rPr>
          <w:rFonts w:ascii="Arial" w:eastAsia="Arial" w:hAnsi="Arial" w:cs="Arial"/>
        </w:rPr>
        <w:t xml:space="preserve">enga en cuenta </w:t>
      </w:r>
      <w:r w:rsidR="00072706">
        <w:rPr>
          <w:rFonts w:ascii="Arial" w:eastAsia="Arial" w:hAnsi="Arial" w:cs="Arial"/>
        </w:rPr>
        <w:t>en</w:t>
      </w:r>
      <w:r w:rsidR="00C753C9">
        <w:rPr>
          <w:rFonts w:ascii="Arial" w:eastAsia="Arial" w:hAnsi="Arial" w:cs="Arial"/>
        </w:rPr>
        <w:t xml:space="preserve"> la elaboración </w:t>
      </w:r>
      <w:r w:rsidR="000B65D7">
        <w:rPr>
          <w:rFonts w:ascii="Arial" w:eastAsia="Arial" w:hAnsi="Arial" w:cs="Arial"/>
        </w:rPr>
        <w:t xml:space="preserve">de la </w:t>
      </w:r>
      <w:r w:rsidR="00890DBC">
        <w:rPr>
          <w:rFonts w:ascii="Arial" w:eastAsia="Arial" w:hAnsi="Arial" w:cs="Arial"/>
        </w:rPr>
        <w:t>justificación</w:t>
      </w:r>
      <w:r>
        <w:rPr>
          <w:rFonts w:ascii="Arial" w:eastAsia="Arial" w:hAnsi="Arial" w:cs="Arial"/>
        </w:rPr>
        <w:t xml:space="preserve">: </w:t>
      </w:r>
    </w:p>
    <w:p w14:paraId="02A2D22E" w14:textId="05B578D8" w:rsidR="00296E4A" w:rsidRPr="00890DBC" w:rsidRDefault="00C753C9" w:rsidP="00890DBC">
      <w:pPr>
        <w:pStyle w:val="Prrafodelista"/>
        <w:numPr>
          <w:ilvl w:val="0"/>
          <w:numId w:val="24"/>
        </w:num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Propuestas de </w:t>
      </w:r>
      <w:r w:rsidR="00296E4A" w:rsidRPr="00890DBC">
        <w:rPr>
          <w:rFonts w:ascii="Arial" w:eastAsia="Arial" w:hAnsi="Arial" w:cs="Arial"/>
          <w:b/>
        </w:rPr>
        <w:t>Desarrollo tecno</w:t>
      </w:r>
      <w:r w:rsidR="00890DBC" w:rsidRPr="00890DBC">
        <w:rPr>
          <w:rFonts w:ascii="Arial" w:eastAsia="Arial" w:hAnsi="Arial" w:cs="Arial"/>
          <w:b/>
        </w:rPr>
        <w:t>lógico</w:t>
      </w:r>
    </w:p>
    <w:p w14:paraId="13B74AD7" w14:textId="7596DFB2" w:rsidR="00890DBC" w:rsidRPr="00890DBC" w:rsidRDefault="00890DBC" w:rsidP="006B58A4">
      <w:pPr>
        <w:spacing w:before="240" w:after="240"/>
        <w:jc w:val="both"/>
        <w:rPr>
          <w:rFonts w:ascii="Arial" w:hAnsi="Arial" w:cs="Arial"/>
        </w:rPr>
      </w:pPr>
      <w:r w:rsidRPr="00890DBC">
        <w:rPr>
          <w:rFonts w:ascii="Arial" w:hAnsi="Arial" w:cs="Arial"/>
        </w:rPr>
        <w:t>Mencionar cuales son las nuevas ideas o conceptos que son importantes para el avance científico y tecnológico en el tema que contribuyen a alcanzar los objetivos propuestos. Se recomienda describir la relevancia y aporte del proyecto propuesto al tema investigado y explicar cómo contribuirán a la materialización de una idea en un prototipo, planta piloto, modelo entre otros.</w:t>
      </w:r>
      <w:r w:rsidR="00163E2D">
        <w:rPr>
          <w:rFonts w:ascii="Arial" w:hAnsi="Arial" w:cs="Arial"/>
        </w:rPr>
        <w:t xml:space="preserve"> Así como la descripción del mercado que se desea impactar.</w:t>
      </w:r>
    </w:p>
    <w:p w14:paraId="7868EDCD" w14:textId="7C5628C9" w:rsidR="00890DBC" w:rsidRPr="00890DBC" w:rsidRDefault="00C753C9" w:rsidP="00890DBC">
      <w:pPr>
        <w:pStyle w:val="Prrafodelista"/>
        <w:numPr>
          <w:ilvl w:val="0"/>
          <w:numId w:val="24"/>
        </w:num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Propuestas de </w:t>
      </w:r>
      <w:r w:rsidR="00890DBC" w:rsidRPr="00890DBC">
        <w:rPr>
          <w:rFonts w:ascii="Arial" w:hAnsi="Arial" w:cs="Arial"/>
          <w:b/>
        </w:rPr>
        <w:t>Innovación</w:t>
      </w:r>
      <w:r w:rsidR="00B32CE3">
        <w:rPr>
          <w:rFonts w:ascii="Arial" w:hAnsi="Arial" w:cs="Arial"/>
          <w:b/>
        </w:rPr>
        <w:t xml:space="preserve"> </w:t>
      </w:r>
    </w:p>
    <w:p w14:paraId="364278FE" w14:textId="6F62F4AB" w:rsidR="00890DBC" w:rsidRDefault="00890DBC" w:rsidP="006B58A4">
      <w:pPr>
        <w:spacing w:before="240" w:after="240"/>
        <w:jc w:val="both"/>
        <w:rPr>
          <w:rFonts w:ascii="Arial" w:hAnsi="Arial" w:cs="Arial"/>
        </w:rPr>
      </w:pPr>
      <w:r w:rsidRPr="00890DBC">
        <w:rPr>
          <w:rFonts w:ascii="Arial" w:hAnsi="Arial" w:cs="Arial"/>
        </w:rPr>
        <w:t>Mencionar cuales son las nuevas ideas, conceptos, características y atributos que tendrá la solución planteada en el proyecto que contribuyen a alcanzar los objetivos propuestos. Se recomienda describir la relevancia y aporte del proyecto al sector, la región el país o a nivel mundial. Mencionar los mercados o necesidades previamente identificadas que serán suplidas o a donde apunta la innovación propuesta, para ello es necesario c</w:t>
      </w:r>
      <w:r w:rsidR="00163E2D">
        <w:rPr>
          <w:rFonts w:ascii="Arial" w:hAnsi="Arial" w:cs="Arial"/>
        </w:rPr>
        <w:t>uantificar el mercado potencial.</w:t>
      </w:r>
    </w:p>
    <w:p w14:paraId="425125C1" w14:textId="255F618D" w:rsidR="00163E2D" w:rsidRDefault="00163E2D" w:rsidP="006B58A4">
      <w:pPr>
        <w:spacing w:before="240" w:after="240"/>
        <w:jc w:val="both"/>
        <w:rPr>
          <w:rFonts w:ascii="Arial" w:hAnsi="Arial" w:cs="Arial"/>
        </w:rPr>
      </w:pPr>
    </w:p>
    <w:p w14:paraId="572E204F" w14:textId="20D46A44" w:rsidR="00163E2D" w:rsidRDefault="00163E2D" w:rsidP="00163E2D">
      <w:pPr>
        <w:pStyle w:val="Prrafodelista"/>
        <w:numPr>
          <w:ilvl w:val="0"/>
          <w:numId w:val="24"/>
        </w:numPr>
        <w:spacing w:before="240" w:after="240"/>
        <w:jc w:val="both"/>
        <w:rPr>
          <w:rFonts w:ascii="Arial" w:hAnsi="Arial" w:cs="Arial"/>
          <w:b/>
        </w:rPr>
      </w:pPr>
      <w:r w:rsidRPr="00163E2D">
        <w:rPr>
          <w:rFonts w:ascii="Arial" w:hAnsi="Arial" w:cs="Arial"/>
          <w:b/>
        </w:rPr>
        <w:t>Propuestas de Emprendimiento</w:t>
      </w:r>
    </w:p>
    <w:p w14:paraId="0FFD7B76" w14:textId="77777777" w:rsidR="00DE47C3" w:rsidRPr="00163E2D" w:rsidRDefault="00DE47C3" w:rsidP="00DE47C3">
      <w:pPr>
        <w:pStyle w:val="Prrafodelista"/>
        <w:spacing w:before="240" w:after="240"/>
        <w:jc w:val="both"/>
        <w:rPr>
          <w:rFonts w:ascii="Arial" w:hAnsi="Arial" w:cs="Arial"/>
          <w:b/>
        </w:rPr>
      </w:pPr>
    </w:p>
    <w:p w14:paraId="26986CBB" w14:textId="4AD16033" w:rsidR="00DE47C3" w:rsidRPr="00DE47C3" w:rsidRDefault="00163E2D" w:rsidP="00DE47C3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DE47C3">
        <w:rPr>
          <w:rFonts w:ascii="Arial" w:hAnsi="Arial" w:cs="Arial"/>
        </w:rPr>
        <w:t xml:space="preserve">Definición de un producto mínimo viable, </w:t>
      </w:r>
      <w:r w:rsidR="00072706" w:rsidRPr="00DE47C3">
        <w:rPr>
          <w:rFonts w:ascii="Arial" w:hAnsi="Arial" w:cs="Arial"/>
        </w:rPr>
        <w:t>que desde una estructura técnica</w:t>
      </w:r>
      <w:r w:rsidRPr="00DE47C3">
        <w:rPr>
          <w:rFonts w:ascii="Arial" w:hAnsi="Arial" w:cs="Arial"/>
        </w:rPr>
        <w:t xml:space="preserve"> de modelo de negocio y comercial sea susceptible de materializarse en un emprendimiento.</w:t>
      </w:r>
      <w:r w:rsidR="00072706" w:rsidRPr="00DE47C3">
        <w:rPr>
          <w:rFonts w:ascii="Arial" w:hAnsi="Arial" w:cs="Arial"/>
        </w:rPr>
        <w:t xml:space="preserve"> </w:t>
      </w:r>
    </w:p>
    <w:p w14:paraId="324D195F" w14:textId="4E42C810" w:rsidR="00163E2D" w:rsidRPr="00DE47C3" w:rsidRDefault="00072706" w:rsidP="00DE47C3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DE47C3">
        <w:rPr>
          <w:rFonts w:ascii="Arial" w:hAnsi="Arial" w:cs="Arial"/>
        </w:rPr>
        <w:t>Mejoramiento a un proceso, producto o servicio en una empresa que se encuentre constituida.</w:t>
      </w:r>
    </w:p>
    <w:p w14:paraId="359DFB0C" w14:textId="77777777" w:rsidR="00163E2D" w:rsidRPr="00163E2D" w:rsidRDefault="00163E2D" w:rsidP="00163E2D">
      <w:pPr>
        <w:spacing w:before="240" w:after="240"/>
        <w:jc w:val="both"/>
        <w:rPr>
          <w:rFonts w:ascii="Arial" w:hAnsi="Arial" w:cs="Arial"/>
        </w:rPr>
      </w:pPr>
    </w:p>
    <w:p w14:paraId="4CE8712A" w14:textId="77777777" w:rsidR="00296E4A" w:rsidRPr="006B58A4" w:rsidRDefault="00296E4A" w:rsidP="006B58A4">
      <w:pPr>
        <w:spacing w:before="240" w:after="240"/>
        <w:jc w:val="both"/>
        <w:rPr>
          <w:rFonts w:ascii="Arial" w:eastAsia="Arial" w:hAnsi="Arial" w:cs="Arial"/>
        </w:rPr>
      </w:pPr>
    </w:p>
    <w:sectPr w:rsidR="00296E4A" w:rsidRPr="006B58A4">
      <w:headerReference w:type="default" r:id="rId9"/>
      <w:footerReference w:type="default" r:id="rId10"/>
      <w:pgSz w:w="12240" w:h="18720"/>
      <w:pgMar w:top="1440" w:right="1080" w:bottom="1440" w:left="1080" w:header="59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CA392" w14:textId="77777777" w:rsidR="00F162DF" w:rsidRDefault="00F162DF">
      <w:r>
        <w:separator/>
      </w:r>
    </w:p>
  </w:endnote>
  <w:endnote w:type="continuationSeparator" w:id="0">
    <w:p w14:paraId="719A641E" w14:textId="77777777" w:rsidR="00F162DF" w:rsidRDefault="00F1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24668" w14:textId="77777777" w:rsidR="00C6368D" w:rsidRDefault="00E73A6F">
    <w:pPr>
      <w:pBdr>
        <w:top w:val="single" w:sz="12" w:space="1" w:color="000000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t>“Más UNAD, más país”</w:t>
    </w:r>
  </w:p>
  <w:p w14:paraId="0933CCB1" w14:textId="77777777" w:rsidR="00C6368D" w:rsidRDefault="00E73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t>Sede Nacional José Celestino Mutis</w:t>
    </w:r>
  </w:p>
  <w:p w14:paraId="23404BAA" w14:textId="77777777" w:rsidR="00C6368D" w:rsidRDefault="00E73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t xml:space="preserve">Calle 14 Sur 14 - 23   ●   </w:t>
    </w:r>
    <w:proofErr w:type="spellStart"/>
    <w:r>
      <w:rPr>
        <w:rFonts w:ascii="Palatino Linotype" w:eastAsia="Palatino Linotype" w:hAnsi="Palatino Linotype" w:cs="Palatino Linotype"/>
        <w:smallCaps/>
        <w:color w:val="000000"/>
      </w:rPr>
      <w:t>pbx</w:t>
    </w:r>
    <w:proofErr w:type="spellEnd"/>
    <w:r>
      <w:rPr>
        <w:rFonts w:ascii="Palatino Linotype" w:eastAsia="Palatino Linotype" w:hAnsi="Palatino Linotype" w:cs="Palatino Linotype"/>
        <w:color w:val="000000"/>
      </w:rPr>
      <w:t xml:space="preserve"> 344 3700  </w:t>
    </w:r>
    <w:hyperlink r:id="rId1">
      <w:r>
        <w:rPr>
          <w:rFonts w:ascii="Palatino Linotype" w:eastAsia="Palatino Linotype" w:hAnsi="Palatino Linotype" w:cs="Palatino Linotype"/>
          <w:color w:val="0000FF"/>
          <w:u w:val="single"/>
        </w:rPr>
        <w:t>www.unad.edu.co</w:t>
      </w:r>
    </w:hyperlink>
    <w:r>
      <w:rPr>
        <w:rFonts w:ascii="Palatino Linotype" w:eastAsia="Palatino Linotype" w:hAnsi="Palatino Linotype" w:cs="Palatino Linotype"/>
        <w:color w:val="000000"/>
      </w:rPr>
      <w:t xml:space="preserve"> </w:t>
    </w:r>
  </w:p>
  <w:p w14:paraId="74A3766C" w14:textId="77777777" w:rsidR="00C6368D" w:rsidRDefault="00E73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t>Bogotá, D. C., Colombia</w:t>
    </w:r>
  </w:p>
  <w:p w14:paraId="3E02F9E1" w14:textId="77777777" w:rsidR="00C6368D" w:rsidRDefault="00C636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D0B6" w14:textId="77777777" w:rsidR="00F162DF" w:rsidRDefault="00F162DF">
      <w:r>
        <w:separator/>
      </w:r>
    </w:p>
  </w:footnote>
  <w:footnote w:type="continuationSeparator" w:id="0">
    <w:p w14:paraId="2FB0E5C4" w14:textId="77777777" w:rsidR="00F162DF" w:rsidRDefault="00F1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27A55" w14:textId="0E24F96A" w:rsidR="00C6368D" w:rsidRDefault="00355E68">
    <w:pPr>
      <w:ind w:left="778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0A991B" wp14:editId="60273690">
          <wp:simplePos x="0" y="0"/>
          <wp:positionH relativeFrom="margin">
            <wp:posOffset>171450</wp:posOffset>
          </wp:positionH>
          <wp:positionV relativeFrom="margin">
            <wp:posOffset>-1533525</wp:posOffset>
          </wp:positionV>
          <wp:extent cx="2047875" cy="831850"/>
          <wp:effectExtent l="0" t="0" r="9525" b="6350"/>
          <wp:wrapSquare wrapText="bothSides"/>
          <wp:docPr id="1" name="Gráfic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4BC86D" w14:textId="6B120544" w:rsidR="00C6368D" w:rsidRDefault="00C6368D" w:rsidP="00355E68">
    <w:pPr>
      <w:ind w:left="7788"/>
      <w:jc w:val="both"/>
      <w:rPr>
        <w:sz w:val="16"/>
        <w:szCs w:val="16"/>
      </w:rPr>
    </w:pPr>
  </w:p>
  <w:p w14:paraId="2254C442" w14:textId="7A1867EF" w:rsidR="00C6368D" w:rsidRDefault="00C6368D">
    <w:pPr>
      <w:rPr>
        <w:sz w:val="16"/>
        <w:szCs w:val="16"/>
      </w:rPr>
    </w:pPr>
  </w:p>
  <w:p w14:paraId="28F9D678" w14:textId="743E7AD5" w:rsidR="00C6368D" w:rsidRDefault="00355E68">
    <w:pPr>
      <w:ind w:left="7788"/>
      <w:rPr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E73A6F">
      <w:rPr>
        <w:sz w:val="16"/>
        <w:szCs w:val="16"/>
      </w:rPr>
      <w:t xml:space="preserve">Página </w:t>
    </w:r>
    <w:r w:rsidR="00E73A6F">
      <w:rPr>
        <w:sz w:val="16"/>
        <w:szCs w:val="16"/>
      </w:rPr>
      <w:fldChar w:fldCharType="begin"/>
    </w:r>
    <w:r w:rsidR="00E73A6F">
      <w:rPr>
        <w:sz w:val="16"/>
        <w:szCs w:val="16"/>
      </w:rPr>
      <w:instrText>PAGE</w:instrText>
    </w:r>
    <w:r w:rsidR="00E73A6F">
      <w:rPr>
        <w:sz w:val="16"/>
        <w:szCs w:val="16"/>
      </w:rPr>
      <w:fldChar w:fldCharType="separate"/>
    </w:r>
    <w:r w:rsidR="00DE47C3">
      <w:rPr>
        <w:noProof/>
        <w:sz w:val="16"/>
        <w:szCs w:val="16"/>
      </w:rPr>
      <w:t>3</w:t>
    </w:r>
    <w:r w:rsidR="00E73A6F">
      <w:rPr>
        <w:sz w:val="16"/>
        <w:szCs w:val="16"/>
      </w:rPr>
      <w:fldChar w:fldCharType="end"/>
    </w:r>
    <w:r w:rsidR="00E73A6F">
      <w:rPr>
        <w:sz w:val="16"/>
        <w:szCs w:val="16"/>
      </w:rPr>
      <w:t xml:space="preserve"> de </w:t>
    </w:r>
    <w:r w:rsidR="00E73A6F">
      <w:rPr>
        <w:sz w:val="16"/>
        <w:szCs w:val="16"/>
      </w:rPr>
      <w:fldChar w:fldCharType="begin"/>
    </w:r>
    <w:r w:rsidR="00E73A6F">
      <w:rPr>
        <w:sz w:val="16"/>
        <w:szCs w:val="16"/>
      </w:rPr>
      <w:instrText>NUMPAGES</w:instrText>
    </w:r>
    <w:r w:rsidR="00E73A6F">
      <w:rPr>
        <w:sz w:val="16"/>
        <w:szCs w:val="16"/>
      </w:rPr>
      <w:fldChar w:fldCharType="separate"/>
    </w:r>
    <w:r w:rsidR="00DE47C3">
      <w:rPr>
        <w:noProof/>
        <w:sz w:val="16"/>
        <w:szCs w:val="16"/>
      </w:rPr>
      <w:t>3</w:t>
    </w:r>
    <w:r w:rsidR="00E73A6F">
      <w:rPr>
        <w:sz w:val="16"/>
        <w:szCs w:val="16"/>
      </w:rPr>
      <w:fldChar w:fldCharType="end"/>
    </w:r>
  </w:p>
  <w:p w14:paraId="13A57FCE" w14:textId="7C38125A" w:rsidR="007B57F9" w:rsidRDefault="007B57F9">
    <w:pPr>
      <w:ind w:left="7788"/>
      <w:rPr>
        <w:sz w:val="16"/>
        <w:szCs w:val="16"/>
      </w:rPr>
    </w:pPr>
  </w:p>
  <w:p w14:paraId="4F24BCE1" w14:textId="237A5230" w:rsidR="007B57F9" w:rsidRDefault="007B57F9">
    <w:pPr>
      <w:ind w:left="7788"/>
      <w:rPr>
        <w:sz w:val="16"/>
        <w:szCs w:val="16"/>
      </w:rPr>
    </w:pPr>
  </w:p>
  <w:p w14:paraId="4F6EE2AC" w14:textId="77777777" w:rsidR="007B57F9" w:rsidRDefault="007B57F9">
    <w:pPr>
      <w:ind w:left="7788"/>
      <w:rPr>
        <w:sz w:val="16"/>
        <w:szCs w:val="16"/>
      </w:rPr>
    </w:pPr>
  </w:p>
  <w:p w14:paraId="6BFABFA4" w14:textId="00CC2769" w:rsidR="007B57F9" w:rsidRDefault="007B57F9">
    <w:pPr>
      <w:ind w:left="7788"/>
      <w:rPr>
        <w:sz w:val="16"/>
        <w:szCs w:val="16"/>
      </w:rPr>
    </w:pPr>
  </w:p>
  <w:p w14:paraId="331087D0" w14:textId="1C3717E6" w:rsidR="00355E68" w:rsidRDefault="00355E68">
    <w:pPr>
      <w:ind w:left="7788"/>
      <w:rPr>
        <w:sz w:val="16"/>
        <w:szCs w:val="16"/>
      </w:rPr>
    </w:pPr>
  </w:p>
  <w:p w14:paraId="089C8FAA" w14:textId="4A873B6C" w:rsidR="00355E68" w:rsidRDefault="00355E68" w:rsidP="00355E68">
    <w:pPr>
      <w:jc w:val="center"/>
      <w:rPr>
        <w:sz w:val="16"/>
        <w:szCs w:val="16"/>
      </w:rPr>
    </w:pPr>
    <w:r w:rsidRPr="00C753C9">
      <w:rPr>
        <w:rFonts w:ascii="Arial" w:hAnsi="Arial" w:cs="Arial"/>
        <w:b/>
        <w:i/>
      </w:rPr>
      <w:t>Anexo 2: Documento de apoyo para determinación de componente de innovación. Proyectos con desarrollo tecnológico, innovación y/o emprendimiento</w:t>
    </w:r>
  </w:p>
  <w:p w14:paraId="0D96EAA5" w14:textId="60ADE51C" w:rsidR="007B57F9" w:rsidRDefault="007B57F9" w:rsidP="00355E6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51A50"/>
    <w:multiLevelType w:val="hybridMultilevel"/>
    <w:tmpl w:val="522A83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775"/>
    <w:multiLevelType w:val="hybridMultilevel"/>
    <w:tmpl w:val="44CA776C"/>
    <w:lvl w:ilvl="0" w:tplc="32DC83D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6A1"/>
    <w:multiLevelType w:val="multilevel"/>
    <w:tmpl w:val="4484CC9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A3E34"/>
    <w:multiLevelType w:val="hybridMultilevel"/>
    <w:tmpl w:val="F91E7A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2D3B"/>
    <w:multiLevelType w:val="multilevel"/>
    <w:tmpl w:val="C478AB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09E1"/>
    <w:multiLevelType w:val="multilevel"/>
    <w:tmpl w:val="68503D62"/>
    <w:lvl w:ilvl="0">
      <w:start w:val="1"/>
      <w:numFmt w:val="lowerLetter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98F3942"/>
    <w:multiLevelType w:val="multilevel"/>
    <w:tmpl w:val="B4801712"/>
    <w:lvl w:ilvl="0">
      <w:start w:val="1"/>
      <w:numFmt w:val="decimal"/>
      <w:lvlText w:val="%1-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DB0A13"/>
    <w:multiLevelType w:val="multilevel"/>
    <w:tmpl w:val="72E663A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A6D93"/>
    <w:multiLevelType w:val="multilevel"/>
    <w:tmpl w:val="EEEC69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6E318D"/>
    <w:multiLevelType w:val="multilevel"/>
    <w:tmpl w:val="414A46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043E85"/>
    <w:multiLevelType w:val="multilevel"/>
    <w:tmpl w:val="831E75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054D18"/>
    <w:multiLevelType w:val="multilevel"/>
    <w:tmpl w:val="D16211B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C4DD7"/>
    <w:multiLevelType w:val="multilevel"/>
    <w:tmpl w:val="DA62663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Letter"/>
      <w:lvlText w:val="%6."/>
      <w:lvlJc w:val="left"/>
      <w:pPr>
        <w:ind w:left="3960" w:hanging="360"/>
      </w:pPr>
    </w:lvl>
    <w:lvl w:ilvl="6">
      <w:start w:val="1"/>
      <w:numFmt w:val="lowerLetter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Letter"/>
      <w:lvlText w:val="%9."/>
      <w:lvlJc w:val="left"/>
      <w:pPr>
        <w:ind w:left="6120" w:hanging="360"/>
      </w:pPr>
    </w:lvl>
  </w:abstractNum>
  <w:abstractNum w:abstractNumId="14" w15:restartNumberingAfterBreak="0">
    <w:nsid w:val="2B476B96"/>
    <w:multiLevelType w:val="multilevel"/>
    <w:tmpl w:val="3260D90A"/>
    <w:lvl w:ilvl="0">
      <w:start w:val="26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33F56"/>
    <w:multiLevelType w:val="hybridMultilevel"/>
    <w:tmpl w:val="A3265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4D15"/>
    <w:multiLevelType w:val="hybridMultilevel"/>
    <w:tmpl w:val="F91E7A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E7584"/>
    <w:multiLevelType w:val="hybridMultilevel"/>
    <w:tmpl w:val="70B8A23C"/>
    <w:lvl w:ilvl="0" w:tplc="4646806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5613D47"/>
    <w:multiLevelType w:val="multilevel"/>
    <w:tmpl w:val="14DE0AC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472BF7"/>
    <w:multiLevelType w:val="hybridMultilevel"/>
    <w:tmpl w:val="A2CE229C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E7746D5"/>
    <w:multiLevelType w:val="multilevel"/>
    <w:tmpl w:val="586A76D6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D0D0D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Letter"/>
      <w:lvlText w:val="%6."/>
      <w:lvlJc w:val="left"/>
      <w:pPr>
        <w:ind w:left="3960" w:hanging="360"/>
      </w:pPr>
    </w:lvl>
    <w:lvl w:ilvl="6">
      <w:start w:val="1"/>
      <w:numFmt w:val="lowerLetter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Letter"/>
      <w:lvlText w:val="%9."/>
      <w:lvlJc w:val="left"/>
      <w:pPr>
        <w:ind w:left="6120" w:hanging="360"/>
      </w:pPr>
    </w:lvl>
  </w:abstractNum>
  <w:abstractNum w:abstractNumId="21" w15:restartNumberingAfterBreak="0">
    <w:nsid w:val="6CBF26AB"/>
    <w:multiLevelType w:val="hybridMultilevel"/>
    <w:tmpl w:val="F91E7A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26905"/>
    <w:multiLevelType w:val="multilevel"/>
    <w:tmpl w:val="543019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EC0665"/>
    <w:multiLevelType w:val="multilevel"/>
    <w:tmpl w:val="26D657F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FB2818"/>
    <w:multiLevelType w:val="hybridMultilevel"/>
    <w:tmpl w:val="AFF4B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70FF8"/>
    <w:multiLevelType w:val="multilevel"/>
    <w:tmpl w:val="B3565C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18"/>
  </w:num>
  <w:num w:numId="7">
    <w:abstractNumId w:val="23"/>
  </w:num>
  <w:num w:numId="8">
    <w:abstractNumId w:val="14"/>
  </w:num>
  <w:num w:numId="9">
    <w:abstractNumId w:val="22"/>
  </w:num>
  <w:num w:numId="10">
    <w:abstractNumId w:val="13"/>
  </w:num>
  <w:num w:numId="11">
    <w:abstractNumId w:val="20"/>
  </w:num>
  <w:num w:numId="12">
    <w:abstractNumId w:val="12"/>
  </w:num>
  <w:num w:numId="13">
    <w:abstractNumId w:val="3"/>
  </w:num>
  <w:num w:numId="14">
    <w:abstractNumId w:val="25"/>
  </w:num>
  <w:num w:numId="15">
    <w:abstractNumId w:val="9"/>
  </w:num>
  <w:num w:numId="16">
    <w:abstractNumId w:val="7"/>
  </w:num>
  <w:num w:numId="17">
    <w:abstractNumId w:val="24"/>
  </w:num>
  <w:num w:numId="18">
    <w:abstractNumId w:val="21"/>
  </w:num>
  <w:num w:numId="19">
    <w:abstractNumId w:val="19"/>
  </w:num>
  <w:num w:numId="20">
    <w:abstractNumId w:val="15"/>
  </w:num>
  <w:num w:numId="21">
    <w:abstractNumId w:val="0"/>
  </w:num>
  <w:num w:numId="22">
    <w:abstractNumId w:val="17"/>
  </w:num>
  <w:num w:numId="23">
    <w:abstractNumId w:val="16"/>
  </w:num>
  <w:num w:numId="24">
    <w:abstractNumId w:val="2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8D"/>
    <w:rsid w:val="00026A4C"/>
    <w:rsid w:val="000369CA"/>
    <w:rsid w:val="00072706"/>
    <w:rsid w:val="000B65D7"/>
    <w:rsid w:val="00163E2D"/>
    <w:rsid w:val="00211784"/>
    <w:rsid w:val="00230285"/>
    <w:rsid w:val="002605BF"/>
    <w:rsid w:val="00296E4A"/>
    <w:rsid w:val="003118A1"/>
    <w:rsid w:val="003153C2"/>
    <w:rsid w:val="00355E68"/>
    <w:rsid w:val="0046287A"/>
    <w:rsid w:val="00472487"/>
    <w:rsid w:val="00473B0D"/>
    <w:rsid w:val="0055346C"/>
    <w:rsid w:val="0063397B"/>
    <w:rsid w:val="00640B8E"/>
    <w:rsid w:val="00666AC5"/>
    <w:rsid w:val="006B58A4"/>
    <w:rsid w:val="007B57F9"/>
    <w:rsid w:val="007D59D4"/>
    <w:rsid w:val="007E1D73"/>
    <w:rsid w:val="0081046B"/>
    <w:rsid w:val="00890DBC"/>
    <w:rsid w:val="008D6261"/>
    <w:rsid w:val="00AB69C9"/>
    <w:rsid w:val="00B32CE3"/>
    <w:rsid w:val="00C6368D"/>
    <w:rsid w:val="00C753C9"/>
    <w:rsid w:val="00DB67A7"/>
    <w:rsid w:val="00DE47C3"/>
    <w:rsid w:val="00DF7597"/>
    <w:rsid w:val="00E73A6F"/>
    <w:rsid w:val="00EF1755"/>
    <w:rsid w:val="00F162DF"/>
    <w:rsid w:val="00F73C40"/>
    <w:rsid w:val="00F861E6"/>
    <w:rsid w:val="00F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2F833"/>
  <w15:docId w15:val="{19081D64-5AD9-400D-B827-F74CB49B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57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57F9"/>
  </w:style>
  <w:style w:type="paragraph" w:styleId="Piedepgina">
    <w:name w:val="footer"/>
    <w:basedOn w:val="Normal"/>
    <w:link w:val="PiedepginaCar"/>
    <w:uiPriority w:val="99"/>
    <w:unhideWhenUsed/>
    <w:rsid w:val="007B57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7F9"/>
  </w:style>
  <w:style w:type="paragraph" w:styleId="Prrafodelista">
    <w:name w:val="List Paragraph"/>
    <w:basedOn w:val="Normal"/>
    <w:uiPriority w:val="34"/>
    <w:qFormat/>
    <w:rsid w:val="00473B0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96E4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96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ciencias.gov.co/sites/default/files/upload/convocatoria/4._anexo_1._documento_conceptual_del_modelo_de_reconocimiento_y_medicion_de_grupos_de_investigacion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ciencias.gov.co/sites/default/files/upload/convocatoria/4._anexo_1._documento_conceptual_del_modelo_de_reconocimiento_y_medicion_de_grupos_de_investigacion_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d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OTRI</dc:creator>
  <cp:lastModifiedBy>Leidy Giomara Gonzalez Perez</cp:lastModifiedBy>
  <cp:revision>2</cp:revision>
  <dcterms:created xsi:type="dcterms:W3CDTF">2021-03-04T14:34:00Z</dcterms:created>
  <dcterms:modified xsi:type="dcterms:W3CDTF">2021-03-04T14:34:00Z</dcterms:modified>
</cp:coreProperties>
</file>